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2429510</wp:posOffset>
            </wp:positionH>
            <wp:positionV relativeFrom="paragraph">
              <wp:posOffset>-476249</wp:posOffset>
            </wp:positionV>
            <wp:extent cx="744855" cy="71564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15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108.0" w:type="dxa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Ministero dell’Istruzione e del Merito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Ufficio Scolastico Regionale per la Sicilia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Osservatorio di Area Distretto_______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R.E.P._________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Coordinatore dell’Osservatorio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All'OPT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DI SEGNALAZIONE DELL’ALUNNO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-58.0" w:type="dxa"/>
        <w:tblLayout w:type="fixed"/>
        <w:tblLook w:val="0000"/>
      </w:tblPr>
      <w:tblGrid>
        <w:gridCol w:w="2409"/>
        <w:gridCol w:w="2371"/>
        <w:gridCol w:w="1755"/>
        <w:gridCol w:w="1114"/>
        <w:gridCol w:w="1934"/>
        <w:gridCol w:w="47"/>
        <w:gridCol w:w="10"/>
        <w:tblGridChange w:id="0">
          <w:tblGrid>
            <w:gridCol w:w="2409"/>
            <w:gridCol w:w="2371"/>
            <w:gridCol w:w="1755"/>
            <w:gridCol w:w="1114"/>
            <w:gridCol w:w="1934"/>
            <w:gridCol w:w="47"/>
            <w:gridCol w:w="1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Domicilio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luogo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di appartenenza dell'alunno</w:t>
      </w:r>
    </w:p>
    <w:tbl>
      <w:tblPr>
        <w:tblStyle w:val="Table3"/>
        <w:tblW w:w="9654.0" w:type="dxa"/>
        <w:jc w:val="left"/>
        <w:tblInd w:w="-113.0" w:type="dxa"/>
        <w:tblLayout w:type="fixed"/>
        <w:tblLook w:val="0000"/>
      </w:tblPr>
      <w:tblGrid>
        <w:gridCol w:w="4379"/>
        <w:gridCol w:w="1740"/>
        <w:gridCol w:w="3535"/>
        <w:tblGridChange w:id="0">
          <w:tblGrid>
            <w:gridCol w:w="4379"/>
            <w:gridCol w:w="1740"/>
            <w:gridCol w:w="3535"/>
          </w:tblGrid>
        </w:tblGridChange>
      </w:tblGrid>
      <w:tr>
        <w:trPr>
          <w:cantSplit w:val="0"/>
          <w:trHeight w:val="1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e Plesso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e sez.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Coordinatore di classe/Insegnante di classe/ tel.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Ordine di scuola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Infanzia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Primaria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0" w:right="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Secondaria di I grado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0" w:right="0" w:hanging="360"/>
              <w:jc w:val="left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Secondaria di II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Assenze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66.000000000002" w:type="dxa"/>
        <w:jc w:val="left"/>
        <w:tblInd w:w="-113.0" w:type="dxa"/>
        <w:tblLayout w:type="fixed"/>
        <w:tblLook w:val="0000"/>
      </w:tblPr>
      <w:tblGrid>
        <w:gridCol w:w="1069"/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839"/>
        <w:tblGridChange w:id="0">
          <w:tblGrid>
            <w:gridCol w:w="1069"/>
            <w:gridCol w:w="1069"/>
            <w:gridCol w:w="1069"/>
            <w:gridCol w:w="1070"/>
            <w:gridCol w:w="1070"/>
            <w:gridCol w:w="1070"/>
            <w:gridCol w:w="1070"/>
            <w:gridCol w:w="1070"/>
            <w:gridCol w:w="1070"/>
            <w:gridCol w:w="8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Feb.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sintetica della segnalazione:</w:t>
      </w:r>
    </w:p>
    <w:tbl>
      <w:tblPr>
        <w:tblStyle w:val="Table5"/>
        <w:tblW w:w="6139.0" w:type="dxa"/>
        <w:jc w:val="left"/>
        <w:tblInd w:w="-63.00000000000001" w:type="dxa"/>
        <w:tblLayout w:type="fixed"/>
        <w:tblLook w:val="0000"/>
      </w:tblPr>
      <w:tblGrid>
        <w:gridCol w:w="5189"/>
        <w:gridCol w:w="950"/>
        <w:tblGridChange w:id="0">
          <w:tblGrid>
            <w:gridCol w:w="5189"/>
            <w:gridCol w:w="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Frequenza irregolare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Elusione dell'obbligo di istruzione:  più di 15 giorni di assenze, anche non continuativi, nel corso di tre mesi, senza giustificati motivi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Elusione dell'obbligo di istruzione: mancata frequenza di almeno un quarto del monte ore annuale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Comportamenti problematici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di apprendimento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Problematiche familiari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g) Altro*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7.0" w:type="dxa"/>
        <w:jc w:val="left"/>
        <w:tblInd w:w="-53.00000000000001" w:type="dxa"/>
        <w:tblLayout w:type="fixed"/>
        <w:tblLook w:val="00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Per la segnalazione “altro” è indispensabile definire la natura della segnalazione utilizzando lo spazio  indicato con la dicitura “specificare” o tramite una relazione riservata Specificar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Ambiti di osservazione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(compilare in modo dettagliato in ogni sua parte):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Cognitivo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Relazionale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Dell'autonomia personale e sociale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Partecipazione della famiglia alla vita scolastica dell'alunno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Comportamenti particolarmente preoccupanti messi in atto dall'alunno (descrivere fatti ed episodi atti a delineare il comportamento)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Interventi effettuati </w:t>
      </w:r>
      <w:r w:rsidDel="00000000" w:rsidR="00000000" w:rsidRPr="00000000">
        <w:rPr>
          <w:rtl w:val="0"/>
        </w:rPr>
      </w:r>
    </w:p>
    <w:tbl>
      <w:tblPr>
        <w:tblStyle w:val="Table7"/>
        <w:tblW w:w="10143.0" w:type="dxa"/>
        <w:jc w:val="left"/>
        <w:tblInd w:w="-118.0" w:type="dxa"/>
        <w:tblLayout w:type="fixed"/>
        <w:tblLook w:val="0000"/>
      </w:tblPr>
      <w:tblGrid>
        <w:gridCol w:w="9549"/>
        <w:gridCol w:w="544"/>
        <w:gridCol w:w="40"/>
        <w:gridCol w:w="10"/>
        <w:tblGridChange w:id="0">
          <w:tblGrid>
            <w:gridCol w:w="9549"/>
            <w:gridCol w:w="544"/>
            <w:gridCol w:w="40"/>
            <w:gridCol w:w="10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Iniziative personali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progettate dal Consiglio di Classe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Colloqui con le famiglie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progettate dalla scuola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Coinvolgimento del terzo settore (Associazioni, cooperative, legge 328…)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Coinvolgimento agenzie del territorio (N.P.I., Servizio Sociale, Forze dell’ordine…)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Altro, specificare: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BENE: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Tutti gli operatori della scuola, per vincolo deontologico, sono tenuti alla riservatezza dei dati acquisiti. Si ricorda che l'utilizzo della  scheda è strettamente riservato, non può essere fotocopiata e/o divulgata; è uno strumento funzionale per lo “ studio del caso “.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8"/>
        <w:tblW w:w="9635.0" w:type="dxa"/>
        <w:jc w:val="left"/>
        <w:tblInd w:w="-53.00000000000001" w:type="dxa"/>
        <w:tblLayout w:type="fixed"/>
        <w:tblLook w:val="0000"/>
      </w:tblPr>
      <w:tblGrid>
        <w:gridCol w:w="4817"/>
        <w:gridCol w:w="4818"/>
        <w:tblGridChange w:id="0">
          <w:tblGrid>
            <w:gridCol w:w="4817"/>
            <w:gridCol w:w="48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della segnalazione 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Docente o i Docenti segnalanti 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Il Dirigente Scolastico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705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rFonts w:ascii="Comic Sans MS" w:cs="Comic Sans MS" w:eastAsia="Comic Sans MS" w:hAnsi="Comic Sans MS"/>
        <w:b w:val="1"/>
        <w:color w:val="000000"/>
        <w:sz w:val="20"/>
        <w:szCs w:val="20"/>
        <w:vertAlign w:val="baseline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ascii="Comic Sans MS" w:cs="Comic Sans MS" w:eastAsia="Comic Sans MS" w:hAnsi="Comic Sans MS"/>
        <w:b w:val="1"/>
        <w:color w:val="000000"/>
        <w:sz w:val="20"/>
        <w:szCs w:val="20"/>
        <w:vertAlign w:val="baseline"/>
      </w:rPr>
    </w:lvl>
    <w:lvl w:ilvl="2">
      <w:start w:val="1"/>
      <w:numFmt w:val="upperRoman"/>
      <w:lvlText w:val="%2.%3."/>
      <w:lvlJc w:val="left"/>
      <w:pPr>
        <w:ind w:left="1440" w:hanging="360"/>
      </w:pPr>
      <w:rPr>
        <w:rFonts w:ascii="Comic Sans MS" w:cs="Comic Sans MS" w:eastAsia="Comic Sans MS" w:hAnsi="Comic Sans MS"/>
        <w:b w:val="1"/>
        <w:color w:val="000000"/>
        <w:sz w:val="20"/>
        <w:szCs w:val="20"/>
        <w:vertAlign w:val="baseline"/>
      </w:rPr>
    </w:lvl>
    <w:lvl w:ilvl="3">
      <w:start w:val="1"/>
      <w:numFmt w:val="upperRoman"/>
      <w:lvlText w:val="%2.%3.%4."/>
      <w:lvlJc w:val="left"/>
      <w:pPr>
        <w:ind w:left="1800" w:hanging="360"/>
      </w:pPr>
      <w:rPr>
        <w:rFonts w:ascii="Comic Sans MS" w:cs="Comic Sans MS" w:eastAsia="Comic Sans MS" w:hAnsi="Comic Sans MS"/>
        <w:b w:val="1"/>
        <w:color w:val="000000"/>
        <w:sz w:val="20"/>
        <w:szCs w:val="20"/>
        <w:vertAlign w:val="baseline"/>
      </w:rPr>
    </w:lvl>
    <w:lvl w:ilvl="4">
      <w:start w:val="1"/>
      <w:numFmt w:val="upperRoman"/>
      <w:lvlText w:val="%2.%3.%4.%5."/>
      <w:lvlJc w:val="left"/>
      <w:pPr>
        <w:ind w:left="2160" w:hanging="360"/>
      </w:pPr>
      <w:rPr>
        <w:rFonts w:ascii="Comic Sans MS" w:cs="Comic Sans MS" w:eastAsia="Comic Sans MS" w:hAnsi="Comic Sans MS"/>
        <w:b w:val="1"/>
        <w:color w:val="000000"/>
        <w:sz w:val="20"/>
        <w:szCs w:val="20"/>
        <w:vertAlign w:val="baseline"/>
      </w:rPr>
    </w:lvl>
    <w:lvl w:ilvl="5">
      <w:start w:val="1"/>
      <w:numFmt w:val="upperRoman"/>
      <w:lvlText w:val="%2.%3.%4.%5.%6."/>
      <w:lvlJc w:val="left"/>
      <w:pPr>
        <w:ind w:left="2520" w:hanging="360"/>
      </w:pPr>
      <w:rPr>
        <w:rFonts w:ascii="Comic Sans MS" w:cs="Comic Sans MS" w:eastAsia="Comic Sans MS" w:hAnsi="Comic Sans MS"/>
        <w:b w:val="1"/>
        <w:color w:val="000000"/>
        <w:sz w:val="20"/>
        <w:szCs w:val="20"/>
        <w:vertAlign w:val="baseline"/>
      </w:rPr>
    </w:lvl>
    <w:lvl w:ilvl="6">
      <w:start w:val="1"/>
      <w:numFmt w:val="upperRoman"/>
      <w:lvlText w:val="%2.%3.%4.%5.%6.%7."/>
      <w:lvlJc w:val="left"/>
      <w:pPr>
        <w:ind w:left="2880" w:hanging="360"/>
      </w:pPr>
      <w:rPr>
        <w:rFonts w:ascii="Comic Sans MS" w:cs="Comic Sans MS" w:eastAsia="Comic Sans MS" w:hAnsi="Comic Sans MS"/>
        <w:b w:val="1"/>
        <w:color w:val="000000"/>
        <w:sz w:val="20"/>
        <w:szCs w:val="20"/>
        <w:vertAlign w:val="baseline"/>
      </w:rPr>
    </w:lvl>
    <w:lvl w:ilvl="7">
      <w:start w:val="1"/>
      <w:numFmt w:val="upperRoman"/>
      <w:lvlText w:val="%2.%3.%4.%5.%6.%7.%8."/>
      <w:lvlJc w:val="left"/>
      <w:pPr>
        <w:ind w:left="3240" w:hanging="360"/>
      </w:pPr>
      <w:rPr>
        <w:rFonts w:ascii="Comic Sans MS" w:cs="Comic Sans MS" w:eastAsia="Comic Sans MS" w:hAnsi="Comic Sans MS"/>
        <w:b w:val="1"/>
        <w:color w:val="000000"/>
        <w:sz w:val="20"/>
        <w:szCs w:val="20"/>
        <w:vertAlign w:val="baseline"/>
      </w:rPr>
    </w:lvl>
    <w:lvl w:ilvl="8">
      <w:start w:val="1"/>
      <w:numFmt w:val="upperRoman"/>
      <w:lvlText w:val="%2.%3.%4.%5.%6.%7.%8.%9."/>
      <w:lvlJc w:val="left"/>
      <w:pPr>
        <w:ind w:left="3600" w:hanging="360"/>
      </w:pPr>
      <w:rPr>
        <w:rFonts w:ascii="Comic Sans MS" w:cs="Comic Sans MS" w:eastAsia="Comic Sans MS" w:hAnsi="Comic Sans MS"/>
        <w:b w:val="1"/>
        <w:color w:val="000000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o"/>
      <w:lvlJc w:val="left"/>
      <w:pPr>
        <w:ind w:left="790" w:hanging="360"/>
      </w:pPr>
      <w:rPr>
        <w:rFonts w:ascii="Courier New" w:cs="Courier New" w:eastAsia="Courier New" w:hAnsi="Courier New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cs="Courier New" w:eastAsia="Courier New" w:hAnsi="Courier New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cs="Courier New" w:eastAsia="Courier New" w:hAnsi="Courier New"/>
        <w:color w:val="000000"/>
        <w:vertAlign w:val="baseline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cs="Courier New" w:eastAsia="Courier New" w:hAnsi="Courier New"/>
        <w:color w:val="000000"/>
        <w:vertAlign w:val="baseline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rFonts w:ascii="Comic Sans MS" w:cs="Comic Sans MS" w:eastAsia="Comic Sans MS" w:hAnsi="Comic Sans M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lowerLetter"/>
      <w:lvlText w:val="%2.%3)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lowerLetter"/>
      <w:lvlText w:val="%2.%3.%4)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)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lowerLetter"/>
      <w:lvlText w:val="%2.%3.%4.%5.%6)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2.%3.%4.%5.%6.%7)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)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lowerLetter"/>
      <w:lvlText w:val="%2.%3.%4.%5.%6.%7.%8.%9)"/>
      <w:lvlJc w:val="left"/>
      <w:pPr>
        <w:ind w:left="3600" w:hanging="360"/>
      </w:pPr>
      <w:rPr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