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62" w:rsidRPr="00933C53" w:rsidRDefault="00132D62" w:rsidP="00132D62">
      <w:pPr>
        <w:rPr>
          <w:rFonts w:ascii="Garamond" w:hAnsi="Garamond"/>
          <w:sz w:val="44"/>
          <w:szCs w:val="44"/>
        </w:rPr>
      </w:pPr>
      <w:bookmarkStart w:id="0" w:name="_GoBack"/>
      <w:bookmarkEnd w:id="0"/>
    </w:p>
    <w:p w:rsidR="00132D62" w:rsidRPr="00933C53" w:rsidRDefault="00132D62" w:rsidP="00132D62">
      <w:pPr>
        <w:keepNext/>
        <w:keepLines/>
        <w:spacing w:line="259" w:lineRule="auto"/>
        <w:ind w:left="70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44"/>
          <w:szCs w:val="44"/>
        </w:rPr>
      </w:pPr>
      <w:r w:rsidRPr="00933C53">
        <w:rPr>
          <w:rFonts w:ascii="Garamond" w:eastAsia="Comic Sans MS" w:hAnsi="Garamond" w:cs="Comic Sans MS"/>
          <w:b/>
          <w:color w:val="000000"/>
          <w:sz w:val="44"/>
          <w:szCs w:val="44"/>
        </w:rPr>
        <w:t xml:space="preserve">INFORMAZIONI  ALUNNI  BES </w:t>
      </w:r>
    </w:p>
    <w:p w:rsidR="00132D62" w:rsidRPr="000D6382" w:rsidRDefault="00933C53" w:rsidP="00132D62">
      <w:pPr>
        <w:spacing w:after="18" w:line="259" w:lineRule="auto"/>
        <w:ind w:left="5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>(Compilazione a cura della</w:t>
      </w:r>
      <w:r w:rsidR="00132D62"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famiglia) </w:t>
      </w:r>
    </w:p>
    <w:p w:rsidR="00132D62" w:rsidRPr="000D6382" w:rsidRDefault="00132D62" w:rsidP="00132D62">
      <w:pPr>
        <w:spacing w:after="101" w:line="259" w:lineRule="auto"/>
        <w:ind w:left="242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spacing w:after="1" w:line="257" w:lineRule="auto"/>
        <w:ind w:left="10" w:right="-52" w:hanging="10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a.s  2020/202…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Alunno/a……………………………………………………………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Nata a……………………….……………………..…il…………………………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Residente in……………………………………………………………………………………….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Scuola attualmente frequentata………………………………………………… classe……………………… </w:t>
      </w:r>
    </w:p>
    <w:p w:rsidR="00132D62" w:rsidRPr="000D6382" w:rsidRDefault="00132D62" w:rsidP="00132D62">
      <w:pPr>
        <w:spacing w:line="259" w:lineRule="auto"/>
        <w:ind w:left="6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spacing w:line="259" w:lineRule="auto"/>
        <w:ind w:left="6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spacing w:after="1" w:line="257" w:lineRule="auto"/>
        <w:ind w:left="10" w:hanging="10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Diagnosi clinica - Tipologia di disturbo/disabilità………………………………………………………… ………………………………………………………………………………………………………………………………………………...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Anno di certificazione……………………………….Scadenza………………………………………………………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La certificazione assume connotazione di gravità (legge 104, art.3, comma 3)      </w:t>
      </w:r>
    </w:p>
    <w:p w:rsidR="00132D62" w:rsidRPr="000D6382" w:rsidRDefault="00132D62" w:rsidP="00132D62">
      <w:pPr>
        <w:tabs>
          <w:tab w:val="center" w:pos="1833"/>
        </w:tabs>
        <w:spacing w:after="4" w:line="252" w:lineRule="auto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SI  □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ab/>
        <w:t xml:space="preserve">NO □  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Conseguenze Funzionali:  terapia farmacologica □     psicologica □     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Ausili per la comunicazione(protesi, ausili visivi, ausili motori)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………………………………………………………………………………………………………...…………………………….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842" w:hanging="72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 </w:t>
      </w: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>TERAPIE IN CORSO-EVENTUALI TIPI DI INTERVENTO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585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ULSS o Centro di riferimento: 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Neuropsichiatra dott……………………………............................................................  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Psicologo dott………………………………….................................................................. </w:t>
      </w:r>
    </w:p>
    <w:p w:rsidR="00132D62" w:rsidRPr="000D6382" w:rsidRDefault="00132D62" w:rsidP="00132D62">
      <w:pPr>
        <w:spacing w:line="259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 xml:space="preserve">(Specificare il nome degli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operatori)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 xml:space="preserve">Logopedia □   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.....................................................................................................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>Psicomotricità □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.....................................................................................................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>Fisioterapia □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.....................................................................................................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>t. psicologica □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.....................................................................................................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>t. psichiatrica □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.................................................................................................... </w:t>
      </w:r>
    </w:p>
    <w:p w:rsidR="00132D62" w:rsidRPr="000D6382" w:rsidRDefault="00132D62" w:rsidP="00132D62">
      <w:pPr>
        <w:tabs>
          <w:tab w:val="center" w:pos="7490"/>
          <w:tab w:val="center" w:pos="8914"/>
        </w:tabs>
        <w:spacing w:after="4" w:line="252" w:lineRule="auto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Gli interventi si svolgono in orario scolastico?  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ab/>
        <w:t xml:space="preserve">SI  □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ab/>
        <w:t xml:space="preserve">NO □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lastRenderedPageBreak/>
        <w:t xml:space="preserve">Se sì, quando? (cadenza settimanale, giorno, ora...) …………………………………………………................................................................................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...........................................................................................................................</w:t>
      </w:r>
    </w:p>
    <w:p w:rsidR="00132D62" w:rsidRPr="000D6382" w:rsidRDefault="00132D62" w:rsidP="00132D62">
      <w:pPr>
        <w:spacing w:line="259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. </w:t>
      </w:r>
      <w:r w:rsidRPr="000D6382">
        <w:rPr>
          <w:rFonts w:ascii="Garamond" w:eastAsia="Comic Sans MS" w:hAnsi="Garamond" w:cs="Comic Sans MS"/>
          <w:i/>
          <w:color w:val="000000"/>
          <w:sz w:val="28"/>
          <w:szCs w:val="28"/>
          <w:lang w:bidi="it-IT"/>
        </w:rPr>
        <w:t>t. farmacologica □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Quali?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41" w:right="-12" w:hanging="10"/>
        <w:jc w:val="both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Se l’alunno assume farmaci quali effetti possono presentarsi (cambiamenti del comportamento , degli stati d’animo e/o dell’umore, sonnolenza, nausea, mal di testa, vertigini, ecc.)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…………………………………………………………………..................................................................................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.............................................................................. </w:t>
      </w:r>
    </w:p>
    <w:p w:rsidR="00132D62" w:rsidRPr="000D6382" w:rsidRDefault="00132D62" w:rsidP="00132D62">
      <w:pPr>
        <w:tabs>
          <w:tab w:val="center" w:pos="8914"/>
        </w:tabs>
        <w:spacing w:after="4" w:line="252" w:lineRule="auto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I farmaci devono essere assunti in orario scolastico? SI  □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ab/>
        <w:t xml:space="preserve">NO □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Eventuali intolleranze/allergie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Eventuali strategie da adottare in caso di emergenza e chi contattare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 </w:t>
      </w:r>
    </w:p>
    <w:p w:rsidR="00132D62" w:rsidRPr="000D6382" w:rsidRDefault="00132D62" w:rsidP="00132D62">
      <w:pPr>
        <w:spacing w:line="259" w:lineRule="auto"/>
        <w:ind w:left="6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keepNext/>
        <w:keepLines/>
        <w:spacing w:line="259" w:lineRule="auto"/>
        <w:ind w:left="70" w:right="905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ANAMNESI </w:t>
      </w:r>
    </w:p>
    <w:p w:rsidR="00132D62" w:rsidRPr="000D6382" w:rsidRDefault="00132D62" w:rsidP="00132D62">
      <w:pPr>
        <w:spacing w:line="259" w:lineRule="auto"/>
        <w:ind w:right="761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Nascita…………………………………………………………………………………………………………………….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Linguaggio…………………………………………………………………………………………………………………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Deambulazione…………………………………………………………………………………………………………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Alimentazione…………………………………………………………………………………………………………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Ritmo sonno /veglia………………………………………………………………………………………………… Controllo sfinterico………………………………………………………………………………………………..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Malattie particolari o allergie……………………………………………………………………………….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Data o età del primo inquadramento diagnostico………………………………………………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Ricoveri ospedalieri…………………………………………………………………………………………………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Interventi specialistici o riabilitativi………………………………………………………………… …………………………………………………………………………………………………………………………………….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Altro……………………………………………………………………………………………………………………………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16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FAMILIARE </w:t>
      </w:r>
    </w:p>
    <w:p w:rsidR="00132D62" w:rsidRPr="000D6382" w:rsidRDefault="00132D62" w:rsidP="00132D62">
      <w:pPr>
        <w:spacing w:line="259" w:lineRule="auto"/>
        <w:ind w:left="127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Nome del Padre…………………………………….nato il……………………………...a……………………………. nome della madre………………………………….nata il……………………………….a…………………………… eventuali fratelli, sorelle o altri componenti del nucleo familiare…………………………..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Fatti rilevanti della storia personale(lutti,separazioni..)…………………………………………..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Con chi è più legato in famiglia…………………………………………………………………………………………. ……………………………………………………………………………………………………….………………………………………. Da chi si fa aiutare prevalentemente……………………………………………………………………………… ………………………………………………………………………………………………………………………………………………..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Accetta i consigli o i rimproveri……………………………………………………………………………………….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Come reagisce……………………………………………………………………………………………………………………..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………………………………………………………………………………………………………………………………………………. partecipa emotivamente agli eventi familiari……………………………………………………………..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Di quale figura subisce maggiormente l’autorità………………………………………………………..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Ha paure particolari…………………………………………………………………………………………………………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Svolge attività domestiche…………………………………………………………………………………………….. Altro…………………………………………………………………………………………………………………………………….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……………………………………………………………………………………………………………………………………………...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6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DELL’AUTONOMIA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Comunica i bisogni…………………………………………………………………………………………………….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E’ autonomo nell’igiene personale………………………………………………………………………….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Si sa vestire da solo……………………………………………………………………………………………….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right="543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Com’è la sua alimentazione……………………………………………………………………………………. Sa usare il telefono………………………………………………………………………………………………… Riconosce il denaro e lo sa usare correttamente…………………………………………….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right="103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Percepisce il trascorrere del tempo…………………………………………………………………… Legge l’orologio………………………………………………………………………………………………………..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Sa gestire il proprio materiale 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Svolge i compiti da solo(a casa e a scuola)……………………………………………………… 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Ricorda gli impegni scolastici……………………………………………………………………………….. Riconosce i pericoli………………………………………………………………………………………………….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Altro………………………………………………………………………………………………………………………….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6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SOCIALE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Come si comporta con gli altri in genere…………………………………………………………….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Preferisce la compagnia dei pari o degli adulti………………………………………………….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Preferisce giocare da solo o in compagnia………………………………………………………….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Preferisce lavorare in gruppo o da solo………………………………………………………………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6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SENSORIALE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Mette in atto comportamenti disfunzionali o stereotipie……………………………… </w:t>
      </w:r>
    </w:p>
    <w:p w:rsidR="00132D62" w:rsidRPr="000D6382" w:rsidRDefault="00132D62" w:rsidP="00132D62">
      <w:pPr>
        <w:spacing w:after="4" w:line="252" w:lineRule="auto"/>
        <w:ind w:left="55" w:right="452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Ha disturbi sensoriali……………………………………………………………………………………………..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Come reagisce negli ambienti affollati………………………………………………………………..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7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MOTORIA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Pratica sport……………………………………………………………………………………………………………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right="50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Gli piace muoversi……………………………………………………………………………………………………. Fa giochi motori……………………………………………………………………………………………………….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8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AREA  LINGUISTICA-COMUNICATIVA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41" w:right="893" w:hanging="10"/>
        <w:jc w:val="both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Come comunica…………………………………………………………………………………………………………. Racconta cosa accade a scuola…………………………………………………………………………….. Il suo linguaggio presenta gergolalie, ecolalie, stereotipie linguistiche,………………………………………………………………………………………………………………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 Altro…………………………………………………………………………………………………………………………..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904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INTERESSI E ATTIVITA’ PREFERITE </w:t>
      </w:r>
    </w:p>
    <w:p w:rsidR="00132D62" w:rsidRPr="000D6382" w:rsidRDefault="00132D62" w:rsidP="00132D62">
      <w:pPr>
        <w:spacing w:line="259" w:lineRule="auto"/>
        <w:ind w:right="723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right="329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Giochi e passatempo……………………………………………………………………………………………… Guarda la TV, quali programmi…………………………………………………………………………… Gioca con computer o video giochi…………………………………………………………………….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Oggetti preferiti………………………………………………………………………………………………….. Impegni extra scolastici……………………………………………………………………………………..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Rapporto con gli animali………………………………………………………………………………………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Atteggiamento verso attività nuove……………………………………………………………………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right="246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Esce volentieri…………………………………………………………………………………………………………. Cosa preferisce fare quando esce……………………………………………………………………….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16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 xml:space="preserve">VITA SCOLASTICA </w:t>
      </w:r>
    </w:p>
    <w:p w:rsidR="00132D62" w:rsidRPr="000D6382" w:rsidRDefault="00132D62" w:rsidP="00132D62">
      <w:pPr>
        <w:spacing w:line="259" w:lineRule="auto"/>
        <w:ind w:left="127"/>
        <w:jc w:val="center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right="3509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Anni di frequenza al nido………... sede della scuola………………………………………………………………….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41" w:right="3420" w:hanging="10"/>
        <w:jc w:val="both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Anni di frequenza alla scuola dell’infanzia………………sede della scuola…………………………………………………………………..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Anni di frequenza alla scuola primaria………...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sede della scuola………………………………………………………………...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right="2404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Anni di frequenza alla scuola secondaria di I grado………….  sede della scuola……………………………………………………………………...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Lingua straniera…………………………………………………………………………………………………………………… Insegnante di sostegno……………………………………………………………………………………………………...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Educatore……………………………………………………………………………………………………………………………..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Utilizzo libri di testo…………………………………………………………………………………………………………..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Strumenti semplificati……………………………………………………………………………………………………...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Referente scuola precedente…………………………………………………………………………………………..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Relazione con i compagni di classe………………………………………………………………………………….. Compagno preferito…………………………………………………………………………………………………………... Relazione con i docenti……………………………………………………………………………………………………... Docente preferito……………………………………………………………………………………………………………...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Materie preferite……………………………………………………………………………………………………………... Momenti in cui manifesta comportamenti disfunzionali…………………………………………….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 </w:t>
      </w:r>
    </w:p>
    <w:p w:rsidR="00132D62" w:rsidRPr="000D6382" w:rsidRDefault="00132D62" w:rsidP="00132D62">
      <w:pPr>
        <w:spacing w:after="4" w:line="252" w:lineRule="auto"/>
        <w:ind w:left="41" w:right="-12" w:hanging="10"/>
        <w:jc w:val="both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Grado di soddisfazione attuale della famiglia e di fiducia rispetto a: sensibilità sostegno e impegno degli operatori scolastici (Dirigente Scolastico, insegnanti, collaboratori) </w:t>
      </w:r>
    </w:p>
    <w:tbl>
      <w:tblPr>
        <w:tblStyle w:val="TableGrid"/>
        <w:tblW w:w="3965" w:type="dxa"/>
        <w:tblInd w:w="6568" w:type="dxa"/>
        <w:tblCellMar>
          <w:left w:w="106" w:type="dxa"/>
          <w:bottom w:w="36" w:type="dxa"/>
          <w:right w:w="24" w:type="dxa"/>
        </w:tblCellMar>
        <w:tblLook w:val="04A0" w:firstRow="1" w:lastRow="0" w:firstColumn="1" w:lastColumn="0" w:noHBand="0" w:noVBand="1"/>
      </w:tblPr>
      <w:tblGrid>
        <w:gridCol w:w="343"/>
        <w:gridCol w:w="389"/>
        <w:gridCol w:w="389"/>
        <w:gridCol w:w="389"/>
        <w:gridCol w:w="389"/>
        <w:gridCol w:w="389"/>
        <w:gridCol w:w="386"/>
        <w:gridCol w:w="389"/>
        <w:gridCol w:w="386"/>
        <w:gridCol w:w="516"/>
      </w:tblGrid>
      <w:tr w:rsidR="00132D62" w:rsidRPr="000D6382" w:rsidTr="002F4C31">
        <w:trPr>
          <w:trHeight w:val="518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1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2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3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4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3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5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6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7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8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9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62" w:rsidRPr="000D6382" w:rsidRDefault="00132D62" w:rsidP="002F4C31">
            <w:pPr>
              <w:spacing w:line="259" w:lineRule="auto"/>
              <w:ind w:left="2"/>
              <w:jc w:val="both"/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</w:pPr>
            <w:r w:rsidRPr="000D6382">
              <w:rPr>
                <w:rFonts w:ascii="Garamond" w:eastAsia="Comic Sans MS" w:hAnsi="Garamond" w:cs="Comic Sans MS"/>
                <w:color w:val="000000"/>
                <w:sz w:val="28"/>
                <w:szCs w:val="28"/>
                <w:lang w:bidi="it-IT"/>
              </w:rPr>
              <w:t xml:space="preserve">10 </w:t>
            </w:r>
          </w:p>
        </w:tc>
      </w:tr>
    </w:tbl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3" w:line="259" w:lineRule="auto"/>
        <w:ind w:left="42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</w:t>
      </w:r>
    </w:p>
    <w:p w:rsidR="00132D62" w:rsidRPr="000D6382" w:rsidRDefault="00132D62" w:rsidP="00132D62">
      <w:pPr>
        <w:spacing w:after="14" w:line="245" w:lineRule="auto"/>
        <w:ind w:left="56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ASPETTATIVE  DELLA  FAMIGLIA  </w:t>
      </w: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ab/>
        <w:t xml:space="preserve">RISPETTO  </w:t>
      </w: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ab/>
        <w:t xml:space="preserve">ALL’ESPERIENZA SCOLASTICA </w:t>
      </w:r>
    </w:p>
    <w:p w:rsidR="00132D62" w:rsidRPr="000D6382" w:rsidRDefault="00132D62" w:rsidP="00132D62">
      <w:pPr>
        <w:spacing w:after="4" w:line="252" w:lineRule="auto"/>
        <w:ind w:left="41" w:right="-12" w:hanging="10"/>
        <w:jc w:val="both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(rispetto allo star bene a scuola, all’autonomia personale, sociale e scolastica, alla relazione socio-affettiva, al linguaggio, alla motivazione, alle conquiste e agli apprendimenti scolastici)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  <w:lang w:bidi="it-IT"/>
        </w:rPr>
        <w:t xml:space="preserve">EVENTUALI SUGGERIMENTI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…………………………...............................................................................................................…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>…………………………………………………………………………………………………………………………………………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……………………………………………………………………………………………………………………………………..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keepNext/>
        <w:keepLines/>
        <w:spacing w:line="259" w:lineRule="auto"/>
        <w:ind w:left="70" w:right="562" w:hanging="10"/>
        <w:jc w:val="center"/>
        <w:outlineLvl w:val="0"/>
        <w:rPr>
          <w:rFonts w:ascii="Garamond" w:eastAsia="Comic Sans MS" w:hAnsi="Garamond" w:cs="Comic Sans MS"/>
          <w:b/>
          <w:color w:val="000000"/>
          <w:sz w:val="28"/>
          <w:szCs w:val="28"/>
        </w:rPr>
      </w:pPr>
      <w:r w:rsidRPr="000D6382">
        <w:rPr>
          <w:rFonts w:ascii="Garamond" w:eastAsia="Comic Sans MS" w:hAnsi="Garamond" w:cs="Comic Sans MS"/>
          <w:b/>
          <w:color w:val="000000"/>
          <w:sz w:val="28"/>
          <w:szCs w:val="28"/>
        </w:rPr>
        <w:t>DOCUMENTAZIONE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………………………………………………………………………………………………………………………………………....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………………………………………………………………………………………………………………………………………....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………………………………………………………………………………………………………………………………………...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…………………………………………………………………………………………………………………………………………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line="259" w:lineRule="auto"/>
        <w:ind w:left="46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firma referente                                          </w:t>
      </w:r>
      <w:r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                                                   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firma </w:t>
      </w:r>
      <w:r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</w:t>
      </w:r>
    </w:p>
    <w:p w:rsidR="00132D62" w:rsidRPr="000D6382" w:rsidRDefault="00132D62" w:rsidP="00132D62">
      <w:pPr>
        <w:spacing w:after="4" w:line="252" w:lineRule="auto"/>
        <w:ind w:left="55" w:hanging="10"/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</w:pPr>
      <w:r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                                                                                                           </w:t>
      </w:r>
      <w:r w:rsidRPr="000D6382">
        <w:rPr>
          <w:rFonts w:ascii="Garamond" w:eastAsia="Comic Sans MS" w:hAnsi="Garamond" w:cs="Comic Sans MS"/>
          <w:color w:val="000000"/>
          <w:sz w:val="28"/>
          <w:szCs w:val="28"/>
          <w:lang w:bidi="it-IT"/>
        </w:rPr>
        <w:t xml:space="preserve">Dirigente Scolastico   </w:t>
      </w:r>
    </w:p>
    <w:p w:rsidR="00132D62" w:rsidRPr="000D6382" w:rsidRDefault="00132D62" w:rsidP="00132D62">
      <w:pPr>
        <w:rPr>
          <w:rFonts w:ascii="Garamond" w:hAnsi="Garamond"/>
          <w:sz w:val="28"/>
          <w:szCs w:val="28"/>
        </w:rPr>
      </w:pPr>
    </w:p>
    <w:p w:rsidR="005D461D" w:rsidRDefault="00933C53"/>
    <w:sectPr w:rsidR="005D461D" w:rsidSect="00552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62"/>
    <w:rsid w:val="000937A9"/>
    <w:rsid w:val="00132D62"/>
    <w:rsid w:val="004E5DA6"/>
    <w:rsid w:val="00933C53"/>
    <w:rsid w:val="00D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32D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32D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1796</Words>
  <Characters>10242</Characters>
  <Application>Microsoft Office Word</Application>
  <DocSecurity>0</DocSecurity>
  <Lines>85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/>
      <vt:lpstr>INFORMAZIONI  ALUNNI  BES </vt:lpstr>
      <vt:lpstr>ANAMNESI </vt:lpstr>
      <vt:lpstr>AREA FAMILIARE </vt:lpstr>
      <vt:lpstr>AREA DELL’AUTONOMIA </vt:lpstr>
      <vt:lpstr>AREA SOCIALE </vt:lpstr>
      <vt:lpstr>AREA SENSORIALE </vt:lpstr>
      <vt:lpstr>AREA MOTORIA </vt:lpstr>
      <vt:lpstr>AREA  LINGUISTICA-COMUNICATIVA </vt:lpstr>
      <vt:lpstr>INTERESSI E ATTIVITA’ PREFERITE </vt:lpstr>
      <vt:lpstr>VITA SCOLASTICA </vt:lpstr>
      <vt:lpstr>DOCUMENTAZIONE </vt:lpstr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2020-09-17T11:50:00Z</dcterms:created>
  <dcterms:modified xsi:type="dcterms:W3CDTF">2020-09-17T11:50:00Z</dcterms:modified>
</cp:coreProperties>
</file>