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18" w:rsidRDefault="00E50518" w:rsidP="00E50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PROGETTAZIONE DIDATTICA</w:t>
      </w:r>
    </w:p>
    <w:p w:rsidR="007D2028" w:rsidRDefault="00E50518" w:rsidP="00E5051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EDUCAZIONE CIVICA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50518" w:rsidTr="00E50518">
        <w:tc>
          <w:tcPr>
            <w:tcW w:w="4814" w:type="dxa"/>
          </w:tcPr>
          <w:p w:rsidR="00E50518" w:rsidRPr="00E50518" w:rsidRDefault="00E50518" w:rsidP="00E5051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50518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6CD3" w:rsidTr="00E50518">
        <w:tc>
          <w:tcPr>
            <w:tcW w:w="4814" w:type="dxa"/>
          </w:tcPr>
          <w:p w:rsidR="00BE6CD3" w:rsidRDefault="00BE6CD3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TEMATICA</w:t>
            </w:r>
          </w:p>
        </w:tc>
        <w:tc>
          <w:tcPr>
            <w:tcW w:w="4814" w:type="dxa"/>
          </w:tcPr>
          <w:p w:rsidR="00BE6CD3" w:rsidRDefault="00F82C7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Pandemia, convivenza sociale e resilienza nell’era 4.0: nuove sfide educative per formare cittadini responsabili</w:t>
            </w:r>
            <w:bookmarkStart w:id="0" w:name="_GoBack"/>
            <w:bookmarkEnd w:id="0"/>
          </w:p>
        </w:tc>
      </w:tr>
      <w:tr w:rsidR="00E50518" w:rsidTr="00E50518"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4814" w:type="dxa"/>
          </w:tcPr>
          <w:p w:rsidR="00E50518" w:rsidRPr="00EA63E7" w:rsidRDefault="00EA63E7" w:rsidP="00E5051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A63E7">
              <w:rPr>
                <w:rFonts w:ascii="Times New Roman" w:hAnsi="Times New Roman" w:cs="Times New Roman"/>
                <w:color w:val="FF0000"/>
              </w:rPr>
              <w:t xml:space="preserve">Da  decidere all’interno del </w:t>
            </w:r>
            <w:proofErr w:type="spellStart"/>
            <w:r w:rsidRPr="00EA63E7">
              <w:rPr>
                <w:rFonts w:ascii="Times New Roman" w:hAnsi="Times New Roman" w:cs="Times New Roman"/>
                <w:color w:val="FF0000"/>
              </w:rPr>
              <w:t>CdC</w:t>
            </w:r>
            <w:proofErr w:type="spellEnd"/>
          </w:p>
        </w:tc>
      </w:tr>
      <w:tr w:rsidR="00E45C5C" w:rsidTr="00E50518">
        <w:tc>
          <w:tcPr>
            <w:tcW w:w="4814" w:type="dxa"/>
          </w:tcPr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</w:t>
            </w:r>
          </w:p>
        </w:tc>
        <w:tc>
          <w:tcPr>
            <w:tcW w:w="4814" w:type="dxa"/>
          </w:tcPr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0518" w:rsidTr="00E50518"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FINALITA’</w:t>
            </w:r>
          </w:p>
        </w:tc>
        <w:tc>
          <w:tcPr>
            <w:tcW w:w="4814" w:type="dxa"/>
          </w:tcPr>
          <w:p w:rsidR="00E50518" w:rsidRDefault="00E50518" w:rsidP="00E16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percorso</w:t>
            </w:r>
            <w:r w:rsidR="00093CC6">
              <w:rPr>
                <w:rFonts w:ascii="Times New Roman" w:hAnsi="Times New Roman" w:cs="Times New Roman"/>
              </w:rPr>
              <w:t>,</w:t>
            </w:r>
            <w:r w:rsidR="00297D17">
              <w:rPr>
                <w:rFonts w:ascii="Times New Roman" w:hAnsi="Times New Roman" w:cs="Times New Roman"/>
              </w:rPr>
              <w:t xml:space="preserve"> …</w:t>
            </w:r>
            <w:r w:rsidR="005C1A75">
              <w:rPr>
                <w:rFonts w:ascii="Times New Roman" w:hAnsi="Times New Roman" w:cs="Times New Roman"/>
              </w:rPr>
              <w:t>………………</w:t>
            </w:r>
            <w:r w:rsidR="00093C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realizzato attraverso l’interdisciplinarietà</w:t>
            </w:r>
            <w:r w:rsidR="00093C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consente di </w:t>
            </w:r>
            <w:r w:rsidRPr="00E50518">
              <w:rPr>
                <w:rFonts w:ascii="Times New Roman" w:hAnsi="Times New Roman" w:cs="Times New Roman"/>
              </w:rPr>
              <w:t>esaminare la realtà nelle interrelazioni di tutti i suoi elementi, superando la tradizionale visione se</w:t>
            </w:r>
            <w:r>
              <w:rPr>
                <w:rFonts w:ascii="Times New Roman" w:hAnsi="Times New Roman" w:cs="Times New Roman"/>
              </w:rPr>
              <w:t xml:space="preserve">ttorializzata delle discipline </w:t>
            </w:r>
            <w:r w:rsidR="00093CC6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c</w:t>
            </w:r>
            <w:r w:rsidRPr="00E50518">
              <w:rPr>
                <w:rFonts w:ascii="Times New Roman" w:hAnsi="Times New Roman" w:cs="Times New Roman"/>
              </w:rPr>
              <w:t>oinvolgendo</w:t>
            </w:r>
            <w:r w:rsidR="00233AC3">
              <w:rPr>
                <w:rFonts w:ascii="Times New Roman" w:hAnsi="Times New Roman" w:cs="Times New Roman"/>
              </w:rPr>
              <w:t>le</w:t>
            </w:r>
            <w:r w:rsidRPr="00E50518">
              <w:rPr>
                <w:rFonts w:ascii="Times New Roman" w:hAnsi="Times New Roman" w:cs="Times New Roman"/>
              </w:rPr>
              <w:t xml:space="preserve"> in modo interat</w:t>
            </w:r>
            <w:r>
              <w:rPr>
                <w:rFonts w:ascii="Times New Roman" w:hAnsi="Times New Roman" w:cs="Times New Roman"/>
              </w:rPr>
              <w:t xml:space="preserve">tivo e dinamico </w:t>
            </w:r>
            <w:r w:rsidR="00233AC3">
              <w:rPr>
                <w:rFonts w:ascii="Times New Roman" w:hAnsi="Times New Roman" w:cs="Times New Roman"/>
              </w:rPr>
              <w:t>per</w:t>
            </w:r>
            <w:r w:rsidRPr="00E50518">
              <w:rPr>
                <w:rFonts w:ascii="Times New Roman" w:hAnsi="Times New Roman" w:cs="Times New Roman"/>
              </w:rPr>
              <w:t xml:space="preserve"> favorire </w:t>
            </w:r>
            <w:r w:rsidR="00233AC3">
              <w:rPr>
                <w:rFonts w:ascii="Times New Roman" w:hAnsi="Times New Roman" w:cs="Times New Roman"/>
              </w:rPr>
              <w:t>nei discenti u</w:t>
            </w:r>
            <w:r w:rsidRPr="00E50518">
              <w:rPr>
                <w:rFonts w:ascii="Times New Roman" w:hAnsi="Times New Roman" w:cs="Times New Roman"/>
              </w:rPr>
              <w:t>na conoscenza globale più ampia e profon</w:t>
            </w:r>
            <w:r w:rsidR="00E161B4">
              <w:rPr>
                <w:rFonts w:ascii="Times New Roman" w:hAnsi="Times New Roman" w:cs="Times New Roman"/>
              </w:rPr>
              <w:t>da e</w:t>
            </w:r>
            <w:r w:rsidR="00233AC3">
              <w:rPr>
                <w:rFonts w:ascii="Times New Roman" w:hAnsi="Times New Roman" w:cs="Times New Roman"/>
              </w:rPr>
              <w:t xml:space="preserve"> perciò, più significativa. Ogni alunno, alla fine del percorso, </w:t>
            </w:r>
            <w:r w:rsidR="00E161B4">
              <w:rPr>
                <w:rFonts w:ascii="Times New Roman" w:hAnsi="Times New Roman" w:cs="Times New Roman"/>
              </w:rPr>
              <w:t xml:space="preserve">avrà acquisito e sviluppato delle chiavi di lettura che gli consentano di interpretare criticamente e responsabilmente la realtà che lo circonda. </w:t>
            </w:r>
          </w:p>
          <w:p w:rsidR="009A636D" w:rsidRPr="00577E69" w:rsidRDefault="003D1C0A" w:rsidP="009A636D">
            <w:pPr>
              <w:jc w:val="both"/>
              <w:rPr>
                <w:rFonts w:ascii="Times New Roman" w:hAnsi="Times New Roman" w:cs="Times New Roman"/>
              </w:rPr>
            </w:pPr>
            <w:r w:rsidRPr="00577E69">
              <w:rPr>
                <w:rFonts w:ascii="Times New Roman" w:hAnsi="Times New Roman" w:cs="Times New Roman"/>
              </w:rPr>
              <w:t>Tramite lo studio della Costituzione Italiana, il discente sarà in grado identificare diritti, doveri, compiti, comportamenti personali e istituzionali, finalizzati a promuovere il pieno sviluppo della persona e la partecipazione di tutti i cittadini all’organizzazione politica, economica e sociale del Paese</w:t>
            </w:r>
            <w:r w:rsidR="009A636D" w:rsidRPr="00577E69">
              <w:rPr>
                <w:rFonts w:ascii="Times New Roman" w:hAnsi="Times New Roman" w:cs="Times New Roman"/>
              </w:rPr>
              <w:t xml:space="preserve"> sviluppando </w:t>
            </w:r>
            <w:r w:rsidRPr="00577E69">
              <w:rPr>
                <w:rFonts w:ascii="Times New Roman" w:hAnsi="Times New Roman" w:cs="Times New Roman"/>
              </w:rPr>
              <w:t>i concetti di legalità, di rispetto delle leggi e delle regole comuni in tutti gli ambienti di convivenza</w:t>
            </w:r>
            <w:r w:rsidR="009A636D" w:rsidRPr="00577E69">
              <w:rPr>
                <w:rFonts w:ascii="Times New Roman" w:hAnsi="Times New Roman" w:cs="Times New Roman"/>
              </w:rPr>
              <w:t>.</w:t>
            </w:r>
            <w:r w:rsidR="001D0E6A" w:rsidRPr="00577E69">
              <w:rPr>
                <w:rFonts w:ascii="Times New Roman" w:hAnsi="Times New Roman" w:cs="Times New Roman"/>
              </w:rPr>
              <w:t xml:space="preserve"> </w:t>
            </w:r>
          </w:p>
          <w:p w:rsidR="003D1C0A" w:rsidRPr="00577E69" w:rsidRDefault="00FE5795" w:rsidP="009A636D">
            <w:pPr>
              <w:jc w:val="both"/>
              <w:rPr>
                <w:rFonts w:ascii="Times New Roman" w:hAnsi="Times New Roman" w:cs="Times New Roman"/>
              </w:rPr>
            </w:pPr>
            <w:r w:rsidRPr="00577E69">
              <w:rPr>
                <w:rFonts w:ascii="Times New Roman" w:hAnsi="Times New Roman" w:cs="Times New Roman"/>
              </w:rPr>
              <w:t>Notevole importanza avrà altresì la riflessione sui temi della s</w:t>
            </w:r>
            <w:r w:rsidR="003D1C0A" w:rsidRPr="00577E69">
              <w:rPr>
                <w:rFonts w:ascii="Times New Roman" w:hAnsi="Times New Roman" w:cs="Times New Roman"/>
              </w:rPr>
              <w:t>alvaguardia</w:t>
            </w:r>
            <w:r w:rsidRPr="00577E69">
              <w:rPr>
                <w:rFonts w:ascii="Times New Roman" w:hAnsi="Times New Roman" w:cs="Times New Roman"/>
              </w:rPr>
              <w:t xml:space="preserve"> dell’ambiente, </w:t>
            </w:r>
            <w:r w:rsidR="003D1C0A" w:rsidRPr="00577E69">
              <w:rPr>
                <w:rFonts w:ascii="Times New Roman" w:hAnsi="Times New Roman" w:cs="Times New Roman"/>
              </w:rPr>
              <w:t>dello sviluppo sostenibile</w:t>
            </w:r>
            <w:r w:rsidRPr="00577E69">
              <w:rPr>
                <w:rFonts w:ascii="Times New Roman" w:hAnsi="Times New Roman" w:cs="Times New Roman"/>
              </w:rPr>
              <w:t>, e</w:t>
            </w:r>
            <w:r w:rsidR="003D1C0A" w:rsidRPr="00577E69">
              <w:rPr>
                <w:rFonts w:ascii="Times New Roman" w:hAnsi="Times New Roman" w:cs="Times New Roman"/>
              </w:rPr>
              <w:t xml:space="preserve"> </w:t>
            </w:r>
            <w:r w:rsidRPr="00577E69">
              <w:rPr>
                <w:rFonts w:ascii="Times New Roman" w:hAnsi="Times New Roman" w:cs="Times New Roman"/>
              </w:rPr>
              <w:t>del</w:t>
            </w:r>
            <w:r w:rsidR="003D1C0A" w:rsidRPr="00577E69">
              <w:rPr>
                <w:rFonts w:ascii="Times New Roman" w:hAnsi="Times New Roman" w:cs="Times New Roman"/>
              </w:rPr>
              <w:t>la costruzione di ambienti di vita, di città, la scelta di modi di vivere inclusivi e rispettosi dei diritti fondamentali delle persone</w:t>
            </w:r>
            <w:r w:rsidR="0013582C" w:rsidRPr="00577E69">
              <w:rPr>
                <w:rFonts w:ascii="Times New Roman" w:hAnsi="Times New Roman" w:cs="Times New Roman"/>
              </w:rPr>
              <w:t>.</w:t>
            </w:r>
          </w:p>
          <w:p w:rsidR="003D1C0A" w:rsidRPr="00577E69" w:rsidRDefault="005F565E" w:rsidP="003D1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Infine, l</w:t>
            </w:r>
            <w:r w:rsidR="0013582C" w:rsidRPr="00577E69">
              <w:rPr>
                <w:rFonts w:ascii="Times New Roman" w:hAnsi="Times New Roman" w:cs="Times New Roman"/>
              </w:rPr>
              <w:t xml:space="preserve">a </w:t>
            </w:r>
            <w:r w:rsidR="003D1C0A" w:rsidRPr="00577E69">
              <w:rPr>
                <w:rFonts w:ascii="Times New Roman" w:hAnsi="Times New Roman" w:cs="Times New Roman"/>
              </w:rPr>
              <w:t>“Cittadinanza digitale”</w:t>
            </w:r>
            <w:r w:rsidR="0013582C" w:rsidRPr="00577E69">
              <w:rPr>
                <w:rFonts w:ascii="Times New Roman" w:hAnsi="Times New Roman" w:cs="Times New Roman"/>
              </w:rPr>
              <w:t xml:space="preserve"> svilupp</w:t>
            </w:r>
            <w:r>
              <w:rPr>
                <w:rFonts w:ascii="Times New Roman" w:hAnsi="Times New Roman" w:cs="Times New Roman"/>
              </w:rPr>
              <w:t>erà</w:t>
            </w:r>
            <w:r w:rsidR="0013582C" w:rsidRPr="00577E69">
              <w:rPr>
                <w:rFonts w:ascii="Times New Roman" w:hAnsi="Times New Roman" w:cs="Times New Roman"/>
              </w:rPr>
              <w:t xml:space="preserve"> in ogni alunno</w:t>
            </w:r>
            <w:r w:rsidR="003D1C0A" w:rsidRPr="00577E69">
              <w:rPr>
                <w:rFonts w:ascii="Times New Roman" w:hAnsi="Times New Roman" w:cs="Times New Roman"/>
              </w:rPr>
              <w:t xml:space="preserve"> la capacità di avvalersi consapevolmente e responsabilmente dei mezzi di comunicazione virtuali.</w:t>
            </w:r>
            <w:r>
              <w:rPr>
                <w:rFonts w:ascii="Times New Roman" w:hAnsi="Times New Roman" w:cs="Times New Roman"/>
              </w:rPr>
              <w:t xml:space="preserve"> Q</w:t>
            </w:r>
            <w:r w:rsidR="003D1C0A" w:rsidRPr="00577E69">
              <w:rPr>
                <w:rFonts w:ascii="Times New Roman" w:hAnsi="Times New Roman" w:cs="Times New Roman"/>
              </w:rPr>
              <w:t xml:space="preserve">uesta capacità </w:t>
            </w:r>
            <w:r>
              <w:rPr>
                <w:rFonts w:ascii="Times New Roman" w:hAnsi="Times New Roman" w:cs="Times New Roman"/>
              </w:rPr>
              <w:t>gli</w:t>
            </w:r>
            <w:r w:rsidR="003D1C0A" w:rsidRPr="00577E69">
              <w:rPr>
                <w:rFonts w:ascii="Times New Roman" w:hAnsi="Times New Roman" w:cs="Times New Roman"/>
              </w:rPr>
              <w:t xml:space="preserve"> consentir</w:t>
            </w:r>
            <w:r>
              <w:rPr>
                <w:rFonts w:ascii="Times New Roman" w:hAnsi="Times New Roman" w:cs="Times New Roman"/>
              </w:rPr>
              <w:t>à</w:t>
            </w:r>
            <w:r w:rsidR="003D1C0A" w:rsidRPr="00577E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 </w:t>
            </w:r>
            <w:r w:rsidR="003D1C0A" w:rsidRPr="00577E69">
              <w:rPr>
                <w:rFonts w:ascii="Times New Roman" w:hAnsi="Times New Roman" w:cs="Times New Roman"/>
              </w:rPr>
              <w:t>acquisi</w:t>
            </w:r>
            <w:r>
              <w:rPr>
                <w:rFonts w:ascii="Times New Roman" w:hAnsi="Times New Roman" w:cs="Times New Roman"/>
              </w:rPr>
              <w:t>r</w:t>
            </w:r>
            <w:r w:rsidR="003D1C0A" w:rsidRPr="00577E69">
              <w:rPr>
                <w:rFonts w:ascii="Times New Roman" w:hAnsi="Times New Roman" w:cs="Times New Roman"/>
              </w:rPr>
              <w:t xml:space="preserve">e informazioni e competenze utili a migliorare </w:t>
            </w:r>
            <w:r w:rsidR="0013582C" w:rsidRPr="00577E69">
              <w:rPr>
                <w:rFonts w:ascii="Times New Roman" w:hAnsi="Times New Roman" w:cs="Times New Roman"/>
              </w:rPr>
              <w:t xml:space="preserve">il </w:t>
            </w:r>
            <w:r w:rsidR="003D1C0A" w:rsidRPr="00577E69">
              <w:rPr>
                <w:rFonts w:ascii="Times New Roman" w:hAnsi="Times New Roman" w:cs="Times New Roman"/>
              </w:rPr>
              <w:t xml:space="preserve">modo di stare nel </w:t>
            </w:r>
            <w:r w:rsidR="0013582C" w:rsidRPr="00577E69">
              <w:rPr>
                <w:rFonts w:ascii="Times New Roman" w:hAnsi="Times New Roman" w:cs="Times New Roman"/>
              </w:rPr>
              <w:t>web</w:t>
            </w:r>
            <w:r w:rsidR="003D1C0A" w:rsidRPr="00577E69">
              <w:rPr>
                <w:rFonts w:ascii="Times New Roman" w:hAnsi="Times New Roman" w:cs="Times New Roman"/>
              </w:rPr>
              <w:t>,</w:t>
            </w:r>
            <w:r w:rsidR="0013582C" w:rsidRPr="00577E69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 xml:space="preserve"> lo</w:t>
            </w:r>
            <w:r w:rsidR="003D1C0A" w:rsidRPr="00577E69">
              <w:rPr>
                <w:rFonts w:ascii="Times New Roman" w:hAnsi="Times New Roman" w:cs="Times New Roman"/>
              </w:rPr>
              <w:t xml:space="preserve"> metter</w:t>
            </w:r>
            <w:r>
              <w:rPr>
                <w:rFonts w:ascii="Times New Roman" w:hAnsi="Times New Roman" w:cs="Times New Roman"/>
              </w:rPr>
              <w:t>à</w:t>
            </w:r>
            <w:r w:rsidR="003D1C0A" w:rsidRPr="00577E69">
              <w:rPr>
                <w:rFonts w:ascii="Times New Roman" w:hAnsi="Times New Roman" w:cs="Times New Roman"/>
              </w:rPr>
              <w:t xml:space="preserve"> al corrente dei rischi e delle insidie che l’ambiente digitale comporta</w:t>
            </w:r>
            <w:r w:rsidR="0013582C" w:rsidRPr="00577E69">
              <w:rPr>
                <w:rFonts w:ascii="Times New Roman" w:hAnsi="Times New Roman" w:cs="Times New Roman"/>
              </w:rPr>
              <w:t>.</w:t>
            </w:r>
          </w:p>
          <w:p w:rsidR="00EA63E7" w:rsidRDefault="00EA63E7" w:rsidP="00E161B4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161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161B4" w:rsidTr="00E50518">
        <w:tc>
          <w:tcPr>
            <w:tcW w:w="4814" w:type="dxa"/>
          </w:tcPr>
          <w:p w:rsidR="00E161B4" w:rsidRDefault="00E161B4" w:rsidP="00E161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PREREQUISITI</w:t>
            </w:r>
          </w:p>
          <w:p w:rsidR="00E161B4" w:rsidRDefault="00E161B4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E161B4" w:rsidRDefault="00E161B4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0518" w:rsidTr="00E50518"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CHIAVE COINVOLTE</w:t>
            </w:r>
          </w:p>
        </w:tc>
        <w:tc>
          <w:tcPr>
            <w:tcW w:w="4814" w:type="dxa"/>
          </w:tcPr>
          <w:p w:rsidR="00E50518" w:rsidRDefault="00A618BC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alfabetica-funzionale</w:t>
            </w:r>
          </w:p>
          <w:p w:rsidR="00A618BC" w:rsidRDefault="00A618BC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multilinguistica</w:t>
            </w:r>
          </w:p>
          <w:p w:rsidR="00A618BC" w:rsidRDefault="00A618BC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matematica e competenza in scienze, tecnologia e ingegneria</w:t>
            </w:r>
          </w:p>
          <w:p w:rsidR="00A618BC" w:rsidRDefault="00A618BC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digitale</w:t>
            </w:r>
          </w:p>
          <w:p w:rsidR="00A618BC" w:rsidRDefault="00A618BC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Competenza personale, sociale e capacità di imparare a imparare</w:t>
            </w:r>
          </w:p>
          <w:p w:rsidR="00280435" w:rsidRDefault="00280435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in materia di cittadinanza</w:t>
            </w:r>
          </w:p>
          <w:p w:rsidR="00280435" w:rsidRDefault="00280435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imprenditoriale</w:t>
            </w:r>
          </w:p>
          <w:p w:rsidR="00280435" w:rsidRPr="00A618BC" w:rsidRDefault="00280435" w:rsidP="00A618B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Competenza in materia di consapevolezza ed espressione culturale</w:t>
            </w:r>
          </w:p>
        </w:tc>
      </w:tr>
      <w:tr w:rsidR="00E50518" w:rsidTr="00E50518"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TRAGUARDI DI COMPETENZE</w:t>
            </w:r>
          </w:p>
        </w:tc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161B4" w:rsidRDefault="00E161B4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0518" w:rsidTr="00E50518"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OBIETTIVI SPECIFICI DI APPRENDIMENTO</w:t>
            </w: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 stilare in sede di Consiglio di classe o di interclasse)</w:t>
            </w:r>
          </w:p>
        </w:tc>
        <w:tc>
          <w:tcPr>
            <w:tcW w:w="4814" w:type="dxa"/>
          </w:tcPr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CONOSCENZE:</w:t>
            </w: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ABILITA’:</w:t>
            </w: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50518" w:rsidRDefault="00E50518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5C5C" w:rsidTr="00E50518">
        <w:tc>
          <w:tcPr>
            <w:tcW w:w="4814" w:type="dxa"/>
          </w:tcPr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CONTENUTI</w:t>
            </w: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E45C5C" w:rsidRDefault="00E45C5C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7D17" w:rsidTr="00297D17">
        <w:trPr>
          <w:trHeight w:val="597"/>
        </w:trPr>
        <w:tc>
          <w:tcPr>
            <w:tcW w:w="4814" w:type="dxa"/>
            <w:vMerge w:val="restart"/>
          </w:tcPr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PERCORSO ORGANIZZATIVO:</w:t>
            </w:r>
          </w:p>
        </w:tc>
        <w:tc>
          <w:tcPr>
            <w:tcW w:w="4814" w:type="dxa"/>
          </w:tcPr>
          <w:p w:rsid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SCANSIONE ORGANIZZATIVA PER DISCIPLINA (</w:t>
            </w:r>
            <w:r w:rsidR="0082654C">
              <w:rPr>
                <w:rFonts w:ascii="Times New Roman" w:hAnsi="Times New Roman" w:cs="Times New Roman"/>
              </w:rPr>
              <w:t>FASI DI LAVORO</w:t>
            </w:r>
            <w:r>
              <w:rPr>
                <w:rFonts w:ascii="Times New Roman" w:hAnsi="Times New Roman" w:cs="Times New Roman"/>
              </w:rPr>
              <w:t>, CONTENUTI, PRODOTTO</w:t>
            </w:r>
            <w:r w:rsidR="00295368">
              <w:rPr>
                <w:rFonts w:ascii="Times New Roman" w:hAnsi="Times New Roman" w:cs="Times New Roman"/>
              </w:rPr>
              <w:t xml:space="preserve"> INTERMEDIO/FINALE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P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7D17" w:rsidTr="00E50518">
        <w:trPr>
          <w:trHeight w:val="596"/>
        </w:trPr>
        <w:tc>
          <w:tcPr>
            <w:tcW w:w="4814" w:type="dxa"/>
            <w:vMerge/>
          </w:tcPr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97D17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  <w:r w:rsidRPr="00E45C5C">
              <w:rPr>
                <w:rFonts w:ascii="Times New Roman" w:hAnsi="Times New Roman" w:cs="Times New Roman"/>
              </w:rPr>
              <w:t>METODOLOGIE</w:t>
            </w:r>
          </w:p>
          <w:p w:rsidR="00297D17" w:rsidRPr="00E45C5C" w:rsidRDefault="00297D17" w:rsidP="00297D17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E45C5C">
              <w:rPr>
                <w:rFonts w:ascii="Times New Roman" w:hAnsi="Times New Roman" w:cs="Times New Roman"/>
              </w:rPr>
              <w:t>Lezione frontale</w:t>
            </w:r>
          </w:p>
          <w:p w:rsidR="00297D17" w:rsidRPr="00BC5DF7" w:rsidRDefault="00297D17" w:rsidP="00297D1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C5DF7">
              <w:rPr>
                <w:rFonts w:ascii="Times New Roman" w:hAnsi="Times New Roman" w:cs="Times New Roman"/>
              </w:rPr>
              <w:t>Peer to peer</w:t>
            </w:r>
          </w:p>
          <w:p w:rsidR="00297D17" w:rsidRPr="00BC5DF7" w:rsidRDefault="00297D17" w:rsidP="00297D1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C5DF7">
              <w:rPr>
                <w:rFonts w:ascii="Times New Roman" w:hAnsi="Times New Roman" w:cs="Times New Roman"/>
              </w:rPr>
              <w:t>Circle time</w:t>
            </w:r>
          </w:p>
          <w:p w:rsidR="00297D17" w:rsidRPr="00BC5DF7" w:rsidRDefault="00297D17" w:rsidP="00297D1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5DF7">
              <w:rPr>
                <w:rFonts w:ascii="Times New Roman" w:hAnsi="Times New Roman" w:cs="Times New Roman"/>
              </w:rPr>
              <w:t>Flipped</w:t>
            </w:r>
            <w:proofErr w:type="spellEnd"/>
            <w:r w:rsidRPr="00BC5D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5DF7">
              <w:rPr>
                <w:rFonts w:ascii="Times New Roman" w:hAnsi="Times New Roman" w:cs="Times New Roman"/>
              </w:rPr>
              <w:t>classroom</w:t>
            </w:r>
            <w:proofErr w:type="spellEnd"/>
          </w:p>
          <w:p w:rsidR="00297D17" w:rsidRPr="00BC5DF7" w:rsidRDefault="00297D17" w:rsidP="00297D1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5DF7">
              <w:rPr>
                <w:rFonts w:ascii="Times New Roman" w:hAnsi="Times New Roman" w:cs="Times New Roman"/>
              </w:rPr>
              <w:t>Role</w:t>
            </w:r>
            <w:proofErr w:type="spellEnd"/>
            <w:r w:rsidRPr="00BC5D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5DF7">
              <w:rPr>
                <w:rFonts w:ascii="Times New Roman" w:hAnsi="Times New Roman" w:cs="Times New Roman"/>
              </w:rPr>
              <w:t>playing</w:t>
            </w:r>
            <w:proofErr w:type="spellEnd"/>
          </w:p>
          <w:p w:rsidR="00297D17" w:rsidRPr="00BC5DF7" w:rsidRDefault="00297D17" w:rsidP="00297D1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BC5DF7">
              <w:rPr>
                <w:rFonts w:ascii="Times New Roman" w:hAnsi="Times New Roman" w:cs="Times New Roman"/>
              </w:rPr>
              <w:t>Cooperative learning</w:t>
            </w:r>
          </w:p>
          <w:p w:rsidR="00297D17" w:rsidRPr="00E45C5C" w:rsidRDefault="00297D17" w:rsidP="00297D17">
            <w:pPr>
              <w:jc w:val="both"/>
              <w:rPr>
                <w:rFonts w:ascii="Times New Roman" w:hAnsi="Times New Roman" w:cs="Times New Roman"/>
              </w:rPr>
            </w:pPr>
            <w:r w:rsidRPr="00BC5DF7">
              <w:rPr>
                <w:rFonts w:ascii="Times New Roman" w:hAnsi="Times New Roman" w:cs="Times New Roman"/>
              </w:rPr>
              <w:t>Altro</w:t>
            </w:r>
          </w:p>
        </w:tc>
      </w:tr>
      <w:tr w:rsidR="00297D17" w:rsidTr="00E50518">
        <w:tc>
          <w:tcPr>
            <w:tcW w:w="4814" w:type="dxa"/>
            <w:vMerge/>
          </w:tcPr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SETTING DELL’AULA</w:t>
            </w:r>
          </w:p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7D17" w:rsidTr="00E50518">
        <w:tc>
          <w:tcPr>
            <w:tcW w:w="4814" w:type="dxa"/>
            <w:vMerge/>
          </w:tcPr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97D17" w:rsidRDefault="00297D17" w:rsidP="00E45C5C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45C5C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TEMPI PREVISTI</w:t>
            </w:r>
          </w:p>
          <w:p w:rsidR="00297D17" w:rsidRDefault="00297D17" w:rsidP="00E45C5C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Italiano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Storia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Geografia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lastRenderedPageBreak/>
              <w:t>Scienze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Matematica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Arte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Tecnologia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Musica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Scienze motorie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Religione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Inglese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Francese n. …</w:t>
            </w:r>
          </w:p>
          <w:p w:rsidR="00297D17" w:rsidRPr="00AE1F72" w:rsidRDefault="00297D17" w:rsidP="00AE1F72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E1F72">
              <w:rPr>
                <w:rFonts w:ascii="Times New Roman" w:hAnsi="Times New Roman" w:cs="Times New Roman"/>
              </w:rPr>
              <w:t>TOTALE ORE …</w:t>
            </w:r>
          </w:p>
        </w:tc>
      </w:tr>
      <w:tr w:rsidR="00297D17" w:rsidTr="00E50518">
        <w:tc>
          <w:tcPr>
            <w:tcW w:w="4814" w:type="dxa"/>
            <w:vMerge/>
          </w:tcPr>
          <w:p w:rsidR="00297D17" w:rsidRDefault="00297D17" w:rsidP="00E45C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97D17" w:rsidRDefault="00297D17" w:rsidP="00E45C5C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45C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STRUMENTI</w:t>
            </w:r>
          </w:p>
          <w:p w:rsidR="00297D17" w:rsidRPr="00E45C5C" w:rsidRDefault="00297D17" w:rsidP="00E45C5C">
            <w:pPr>
              <w:jc w:val="both"/>
              <w:rPr>
                <w:rFonts w:ascii="Times New Roman" w:hAnsi="Times New Roman" w:cs="Times New Roman"/>
              </w:rPr>
            </w:pPr>
          </w:p>
          <w:p w:rsidR="00297D17" w:rsidRPr="0076439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64397">
              <w:rPr>
                <w:rFonts w:ascii="Times New Roman" w:hAnsi="Times New Roman" w:cs="Times New Roman"/>
              </w:rPr>
              <w:t>Lim</w:t>
            </w:r>
            <w:proofErr w:type="spellEnd"/>
          </w:p>
          <w:p w:rsidR="00297D17" w:rsidRPr="0076439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64397">
              <w:rPr>
                <w:rFonts w:ascii="Times New Roman" w:hAnsi="Times New Roman" w:cs="Times New Roman"/>
              </w:rPr>
              <w:t>PC</w:t>
            </w:r>
          </w:p>
          <w:p w:rsidR="00297D17" w:rsidRPr="0076439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64397">
              <w:rPr>
                <w:rFonts w:ascii="Times New Roman" w:hAnsi="Times New Roman" w:cs="Times New Roman"/>
              </w:rPr>
              <w:t>Tablet</w:t>
            </w:r>
          </w:p>
          <w:p w:rsidR="00297D17" w:rsidRPr="0076439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64397">
              <w:rPr>
                <w:rFonts w:ascii="Times New Roman" w:hAnsi="Times New Roman" w:cs="Times New Roman"/>
              </w:rPr>
              <w:t>Libri di testo</w:t>
            </w:r>
          </w:p>
          <w:p w:rsidR="00297D1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764397">
              <w:rPr>
                <w:rFonts w:ascii="Times New Roman" w:hAnsi="Times New Roman" w:cs="Times New Roman"/>
              </w:rPr>
              <w:t>Carta costituzionale</w:t>
            </w:r>
          </w:p>
          <w:p w:rsidR="00297D1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Articoli di giornale</w:t>
            </w:r>
          </w:p>
          <w:p w:rsidR="00297D1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 di vario genere</w:t>
            </w:r>
          </w:p>
          <w:p w:rsidR="00297D1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Strumenti musicali</w:t>
            </w:r>
          </w:p>
          <w:p w:rsidR="00297D1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Strumenti per il disegno</w:t>
            </w:r>
          </w:p>
          <w:p w:rsidR="00297D17" w:rsidRDefault="00297D17" w:rsidP="00764397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Altro ….</w:t>
            </w:r>
          </w:p>
          <w:p w:rsidR="00297D17" w:rsidRPr="00764397" w:rsidRDefault="00297D17" w:rsidP="007643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7D17" w:rsidTr="00E50518">
        <w:tc>
          <w:tcPr>
            <w:tcW w:w="4814" w:type="dxa"/>
            <w:vMerge/>
          </w:tcPr>
          <w:p w:rsidR="00297D17" w:rsidRDefault="00297D17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297D17" w:rsidRDefault="00297D17" w:rsidP="00E45C5C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</w:p>
          <w:p w:rsidR="00297D17" w:rsidRDefault="00297D17" w:rsidP="00E45C5C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SPAZI E RISORSE</w:t>
            </w:r>
          </w:p>
          <w:p w:rsidR="00297D17" w:rsidRDefault="00297D17" w:rsidP="00E45C5C">
            <w:pPr>
              <w:pStyle w:val="Paragrafoelenco"/>
              <w:jc w:val="both"/>
              <w:rPr>
                <w:rFonts w:ascii="Times New Roman" w:hAnsi="Times New Roman" w:cs="Times New Roman"/>
              </w:rPr>
            </w:pP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Aula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Laboratorio artistico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Laboratorio musicale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Laboratorio scientifico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Palestra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Aula magna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Teatro comunale</w:t>
            </w:r>
          </w:p>
          <w:p w:rsidR="00297D17" w:rsidRPr="00F6397E" w:rsidRDefault="00297D17" w:rsidP="00F6397E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F6397E">
              <w:rPr>
                <w:rFonts w:ascii="Times New Roman" w:hAnsi="Times New Roman" w:cs="Times New Roman"/>
              </w:rPr>
              <w:t>Spazi all’aperto</w:t>
            </w:r>
          </w:p>
        </w:tc>
      </w:tr>
      <w:tr w:rsidR="00093CC6" w:rsidTr="00E50518">
        <w:tc>
          <w:tcPr>
            <w:tcW w:w="4814" w:type="dxa"/>
          </w:tcPr>
          <w:p w:rsidR="00093CC6" w:rsidRDefault="00093CC6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INTERVENTI PER ALUNNI BES</w:t>
            </w:r>
          </w:p>
        </w:tc>
        <w:tc>
          <w:tcPr>
            <w:tcW w:w="4814" w:type="dxa"/>
          </w:tcPr>
          <w:p w:rsidR="00093CC6" w:rsidRDefault="00093CC6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  <w:p w:rsidR="00B41FF5" w:rsidRDefault="00B41FF5" w:rsidP="00E50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1193" w:rsidTr="00E50518">
        <w:tc>
          <w:tcPr>
            <w:tcW w:w="4814" w:type="dxa"/>
          </w:tcPr>
          <w:p w:rsidR="00A01193" w:rsidRDefault="00A01193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PRODOTTO FINALE</w:t>
            </w:r>
          </w:p>
        </w:tc>
        <w:tc>
          <w:tcPr>
            <w:tcW w:w="4814" w:type="dxa"/>
          </w:tcPr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Presentazioni multimediali</w:t>
            </w:r>
            <w:r w:rsidR="00704B9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04B9B">
              <w:rPr>
                <w:rFonts w:ascii="Times New Roman" w:hAnsi="Times New Roman" w:cs="Times New Roman"/>
              </w:rPr>
              <w:t>prezi</w:t>
            </w:r>
            <w:proofErr w:type="spellEnd"/>
            <w:r w:rsidR="00704B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04B9B">
              <w:rPr>
                <w:rFonts w:ascii="Times New Roman" w:hAnsi="Times New Roman" w:cs="Times New Roman"/>
              </w:rPr>
              <w:t>microsoft</w:t>
            </w:r>
            <w:proofErr w:type="spellEnd"/>
            <w:r w:rsidR="00704B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4B9B">
              <w:rPr>
                <w:rFonts w:ascii="Times New Roman" w:hAnsi="Times New Roman" w:cs="Times New Roman"/>
              </w:rPr>
              <w:t>sway</w:t>
            </w:r>
            <w:proofErr w:type="spellEnd"/>
            <w:r w:rsidR="00704B9B">
              <w:rPr>
                <w:rFonts w:ascii="Times New Roman" w:hAnsi="Times New Roman" w:cs="Times New Roman"/>
              </w:rPr>
              <w:t>, video)</w:t>
            </w:r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Blog</w:t>
            </w:r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</w:r>
            <w:proofErr w:type="spellStart"/>
            <w:r w:rsidRPr="00A01193">
              <w:rPr>
                <w:rFonts w:ascii="Times New Roman" w:hAnsi="Times New Roman" w:cs="Times New Roman"/>
              </w:rPr>
              <w:t>Padlet</w:t>
            </w:r>
            <w:proofErr w:type="spellEnd"/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Mappa concettuale</w:t>
            </w:r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Drammatizzazione</w:t>
            </w:r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Opuscoli</w:t>
            </w:r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Cartelloni</w:t>
            </w:r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  <w:t>Eventi</w:t>
            </w:r>
          </w:p>
          <w:p w:rsid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  <w:r w:rsidRPr="00A01193">
              <w:rPr>
                <w:rFonts w:ascii="Times New Roman" w:hAnsi="Times New Roman" w:cs="Times New Roman"/>
              </w:rPr>
              <w:t>o</w:t>
            </w:r>
            <w:r w:rsidRPr="00A01193">
              <w:rPr>
                <w:rFonts w:ascii="Times New Roman" w:hAnsi="Times New Roman" w:cs="Times New Roman"/>
              </w:rPr>
              <w:tab/>
            </w:r>
            <w:proofErr w:type="spellStart"/>
            <w:r w:rsidRPr="00A01193">
              <w:rPr>
                <w:rFonts w:ascii="Times New Roman" w:hAnsi="Times New Roman" w:cs="Times New Roman"/>
              </w:rPr>
              <w:t>Lapbook</w:t>
            </w:r>
            <w:proofErr w:type="spellEnd"/>
          </w:p>
          <w:p w:rsidR="00A01193" w:rsidRPr="00A01193" w:rsidRDefault="00A01193" w:rsidP="00A011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3CC6" w:rsidTr="00E50518">
        <w:tc>
          <w:tcPr>
            <w:tcW w:w="4814" w:type="dxa"/>
          </w:tcPr>
          <w:p w:rsidR="00093CC6" w:rsidRDefault="00093CC6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VALUTAZIONE DEL PRODOTTO FINALE</w:t>
            </w:r>
          </w:p>
        </w:tc>
        <w:tc>
          <w:tcPr>
            <w:tcW w:w="4814" w:type="dxa"/>
          </w:tcPr>
          <w:p w:rsidR="00093CC6" w:rsidRDefault="00237801" w:rsidP="00E50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Vedi rubrica di valutazione</w:t>
            </w:r>
          </w:p>
        </w:tc>
      </w:tr>
    </w:tbl>
    <w:p w:rsidR="00E50518" w:rsidRPr="00E50518" w:rsidRDefault="00E50518">
      <w:pPr>
        <w:jc w:val="both"/>
        <w:rPr>
          <w:rFonts w:ascii="Times New Roman" w:hAnsi="Times New Roman" w:cs="Times New Roman"/>
        </w:rPr>
      </w:pPr>
    </w:p>
    <w:sectPr w:rsidR="00E50518" w:rsidRPr="00E50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E57"/>
    <w:multiLevelType w:val="hybridMultilevel"/>
    <w:tmpl w:val="8084AF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420"/>
    <w:multiLevelType w:val="hybridMultilevel"/>
    <w:tmpl w:val="50F8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017E"/>
    <w:multiLevelType w:val="hybridMultilevel"/>
    <w:tmpl w:val="E192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703C"/>
    <w:multiLevelType w:val="hybridMultilevel"/>
    <w:tmpl w:val="F0547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1533"/>
    <w:multiLevelType w:val="hybridMultilevel"/>
    <w:tmpl w:val="FA50969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DE5"/>
    <w:multiLevelType w:val="hybridMultilevel"/>
    <w:tmpl w:val="BBA68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4A07"/>
    <w:multiLevelType w:val="hybridMultilevel"/>
    <w:tmpl w:val="8B884C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723A"/>
    <w:multiLevelType w:val="hybridMultilevel"/>
    <w:tmpl w:val="CB3671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0513"/>
    <w:multiLevelType w:val="hybridMultilevel"/>
    <w:tmpl w:val="9E6ACD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C6553"/>
    <w:multiLevelType w:val="hybridMultilevel"/>
    <w:tmpl w:val="1F28B78A"/>
    <w:lvl w:ilvl="0" w:tplc="0A886AC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545EF"/>
    <w:multiLevelType w:val="hybridMultilevel"/>
    <w:tmpl w:val="568485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D02B4"/>
    <w:multiLevelType w:val="hybridMultilevel"/>
    <w:tmpl w:val="AE068F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40FE"/>
    <w:multiLevelType w:val="hybridMultilevel"/>
    <w:tmpl w:val="3FAC30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5311E"/>
    <w:multiLevelType w:val="hybridMultilevel"/>
    <w:tmpl w:val="1354F6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1722D"/>
    <w:multiLevelType w:val="hybridMultilevel"/>
    <w:tmpl w:val="FC2E0762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18"/>
    <w:rsid w:val="000722B6"/>
    <w:rsid w:val="00093CC6"/>
    <w:rsid w:val="0013582C"/>
    <w:rsid w:val="001D0E6A"/>
    <w:rsid w:val="00233AC3"/>
    <w:rsid w:val="00237801"/>
    <w:rsid w:val="00280435"/>
    <w:rsid w:val="00295368"/>
    <w:rsid w:val="00297D17"/>
    <w:rsid w:val="002E61F3"/>
    <w:rsid w:val="00381431"/>
    <w:rsid w:val="003D1C0A"/>
    <w:rsid w:val="00577E69"/>
    <w:rsid w:val="005C1A75"/>
    <w:rsid w:val="005F565E"/>
    <w:rsid w:val="00704B9B"/>
    <w:rsid w:val="00764397"/>
    <w:rsid w:val="007D2028"/>
    <w:rsid w:val="0082654C"/>
    <w:rsid w:val="009A636D"/>
    <w:rsid w:val="00A01193"/>
    <w:rsid w:val="00A618BC"/>
    <w:rsid w:val="00AE1F72"/>
    <w:rsid w:val="00B41FF5"/>
    <w:rsid w:val="00BC5DF7"/>
    <w:rsid w:val="00BE6CD3"/>
    <w:rsid w:val="00E161B4"/>
    <w:rsid w:val="00E45C5C"/>
    <w:rsid w:val="00E50518"/>
    <w:rsid w:val="00EA63E7"/>
    <w:rsid w:val="00F437AB"/>
    <w:rsid w:val="00F6397E"/>
    <w:rsid w:val="00F82C78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DB5A"/>
  <w15:chartTrackingRefBased/>
  <w15:docId w15:val="{C072803D-957F-423A-A7C9-A7BC0458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518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3C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3CC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 </cp:lastModifiedBy>
  <cp:revision>11</cp:revision>
  <dcterms:created xsi:type="dcterms:W3CDTF">2020-10-19T14:19:00Z</dcterms:created>
  <dcterms:modified xsi:type="dcterms:W3CDTF">2020-11-18T18:51:00Z</dcterms:modified>
</cp:coreProperties>
</file>