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EC87BD" w14:textId="77777777" w:rsidR="00A932C1" w:rsidRDefault="00590911" w:rsidP="00A932C1">
      <w:pPr>
        <w:pStyle w:val="Default"/>
        <w:jc w:val="center"/>
        <w:rPr>
          <w:rFonts w:ascii="Times New Roman" w:hAnsi="Times New Roman" w:cs="Times New Roman"/>
          <w:b/>
          <w:bCs/>
          <w:sz w:val="23"/>
          <w:szCs w:val="23"/>
          <w:lang w:val="it-IT"/>
        </w:rPr>
      </w:pPr>
      <w:r w:rsidRPr="00175D44">
        <w:rPr>
          <w:rFonts w:ascii="Times New Roman" w:hAnsi="Times New Roman" w:cs="Times New Roman"/>
          <w:b/>
          <w:bCs/>
          <w:sz w:val="23"/>
          <w:szCs w:val="23"/>
          <w:lang w:val="it-IT"/>
        </w:rPr>
        <w:t>INFORMATIVA PRIVACY</w:t>
      </w:r>
    </w:p>
    <w:p w14:paraId="0FFE26AF" w14:textId="77777777" w:rsidR="00A932C1" w:rsidRDefault="00A932C1" w:rsidP="00A932C1">
      <w:pPr>
        <w:pStyle w:val="Default"/>
        <w:jc w:val="center"/>
        <w:rPr>
          <w:rFonts w:ascii="Times New Roman" w:hAnsi="Times New Roman" w:cs="Times New Roman"/>
          <w:b/>
          <w:bCs/>
          <w:sz w:val="23"/>
          <w:szCs w:val="23"/>
          <w:lang w:val="it-IT"/>
        </w:rPr>
      </w:pPr>
    </w:p>
    <w:p w14:paraId="1AFF9387" w14:textId="77777777" w:rsidR="00A932C1" w:rsidRPr="001417CC" w:rsidRDefault="00A932C1" w:rsidP="00A932C1">
      <w:pPr>
        <w:pStyle w:val="Paragrafoelenco"/>
        <w:ind w:left="1080"/>
        <w:jc w:val="both"/>
        <w:rPr>
          <w:rFonts w:ascii="Times New Roman" w:hAnsi="Times New Roman" w:cs="Times New Roman"/>
          <w:b/>
          <w:bCs/>
        </w:rPr>
      </w:pPr>
    </w:p>
    <w:p w14:paraId="3AE00CF8" w14:textId="77777777" w:rsidR="00A932C1" w:rsidRDefault="00A932C1" w:rsidP="00A932C1">
      <w:pPr>
        <w:pStyle w:val="Default"/>
        <w:jc w:val="center"/>
        <w:rPr>
          <w:rFonts w:ascii="Times New Roman" w:hAnsi="Times New Roman" w:cs="Times New Roman"/>
          <w:b/>
          <w:bCs/>
          <w:sz w:val="23"/>
          <w:szCs w:val="23"/>
          <w:lang w:val="it-IT"/>
        </w:rPr>
      </w:pPr>
    </w:p>
    <w:p w14:paraId="24C1D39E" w14:textId="405E6541" w:rsidR="00A932C1" w:rsidRDefault="00A932C1" w:rsidP="00A932C1">
      <w:pPr>
        <w:jc w:val="both"/>
        <w:rPr>
          <w:rFonts w:ascii="Times New Roman" w:hAnsi="Times New Roman" w:cs="Times New Roman"/>
        </w:rPr>
      </w:pPr>
      <w:r w:rsidRPr="00A932C1">
        <w:rPr>
          <w:rFonts w:ascii="Times New Roman" w:hAnsi="Times New Roman" w:cs="Times New Roman"/>
          <w:b/>
          <w:bCs/>
        </w:rPr>
        <w:t>Dati del Titolare e del Responsabile per la Protezione dei Dati (RPD)</w:t>
      </w:r>
    </w:p>
    <w:p w14:paraId="59CB6255" w14:textId="7CD58A15" w:rsidR="00A932C1" w:rsidRPr="001417CC" w:rsidRDefault="00A932C1" w:rsidP="00A932C1">
      <w:pPr>
        <w:jc w:val="both"/>
        <w:rPr>
          <w:rFonts w:ascii="Times New Roman" w:hAnsi="Times New Roman" w:cs="Times New Roman"/>
        </w:rPr>
      </w:pPr>
      <w:r w:rsidRPr="001417CC">
        <w:rPr>
          <w:rFonts w:ascii="Times New Roman" w:hAnsi="Times New Roman" w:cs="Times New Roman"/>
        </w:rPr>
        <w:t>Il Titolare del trattamento, nel seguito indicato sinteticamente come Titolare, è</w:t>
      </w:r>
      <w:r w:rsidR="00EA6A4F">
        <w:rPr>
          <w:rFonts w:ascii="Times New Roman" w:hAnsi="Times New Roman" w:cs="Times New Roman"/>
        </w:rPr>
        <w:t xml:space="preserve"> L’Istituzione Scolastica rappresentata dal Dirigente Scolastico.</w:t>
      </w:r>
    </w:p>
    <w:p w14:paraId="6A882ADF" w14:textId="77777777" w:rsidR="00A932C1" w:rsidRPr="001417CC" w:rsidRDefault="00A932C1" w:rsidP="00A932C1">
      <w:pPr>
        <w:jc w:val="both"/>
        <w:rPr>
          <w:rFonts w:ascii="Times New Roman" w:hAnsi="Times New Roman" w:cs="Times New Roman"/>
        </w:rPr>
      </w:pPr>
      <w:r w:rsidRPr="001417CC">
        <w:rPr>
          <w:rFonts w:ascii="Times New Roman" w:hAnsi="Times New Roman" w:cs="Times New Roman"/>
        </w:rPr>
        <w:t xml:space="preserve">Il Responsabile per la Protezione dei Dati, nel seguito indicato sinteticamente come RPD, è: </w:t>
      </w:r>
    </w:p>
    <w:p w14:paraId="04E19E9B" w14:textId="77777777" w:rsidR="00A932C1" w:rsidRPr="001417CC" w:rsidRDefault="00A932C1" w:rsidP="00A932C1">
      <w:pPr>
        <w:jc w:val="both"/>
        <w:rPr>
          <w:rFonts w:ascii="Times New Roman" w:hAnsi="Times New Roman" w:cs="Times New Roman"/>
        </w:rPr>
      </w:pPr>
      <w:proofErr w:type="spellStart"/>
      <w:r w:rsidRPr="001417CC">
        <w:rPr>
          <w:rFonts w:ascii="Times New Roman" w:hAnsi="Times New Roman" w:cs="Times New Roman"/>
        </w:rPr>
        <w:t>Idnet</w:t>
      </w:r>
      <w:proofErr w:type="spellEnd"/>
      <w:r w:rsidRPr="001417CC">
        <w:rPr>
          <w:rFonts w:ascii="Times New Roman" w:hAnsi="Times New Roman" w:cs="Times New Roman"/>
        </w:rPr>
        <w:t xml:space="preserve"> Management </w:t>
      </w:r>
      <w:proofErr w:type="spellStart"/>
      <w:proofErr w:type="gramStart"/>
      <w:r w:rsidRPr="001417CC">
        <w:rPr>
          <w:rFonts w:ascii="Times New Roman" w:hAnsi="Times New Roman" w:cs="Times New Roman"/>
        </w:rPr>
        <w:t>Srls</w:t>
      </w:r>
      <w:proofErr w:type="spellEnd"/>
      <w:r w:rsidRPr="001417CC">
        <w:rPr>
          <w:rFonts w:ascii="Times New Roman" w:hAnsi="Times New Roman" w:cs="Times New Roman"/>
        </w:rPr>
        <w:t xml:space="preserve"> .</w:t>
      </w:r>
      <w:proofErr w:type="gramEnd"/>
      <w:r w:rsidRPr="001417CC">
        <w:rPr>
          <w:rFonts w:ascii="Times New Roman" w:hAnsi="Times New Roman" w:cs="Times New Roman"/>
        </w:rPr>
        <w:t xml:space="preserve"> nella persona del </w:t>
      </w:r>
      <w:proofErr w:type="spellStart"/>
      <w:r w:rsidRPr="001417CC">
        <w:rPr>
          <w:rFonts w:ascii="Times New Roman" w:hAnsi="Times New Roman" w:cs="Times New Roman"/>
        </w:rPr>
        <w:t>Dott</w:t>
      </w:r>
      <w:proofErr w:type="spellEnd"/>
      <w:r w:rsidRPr="001417CC">
        <w:rPr>
          <w:rFonts w:ascii="Times New Roman" w:hAnsi="Times New Roman" w:cs="Times New Roman"/>
        </w:rPr>
        <w:t xml:space="preserve"> Alfredo </w:t>
      </w:r>
      <w:proofErr w:type="spellStart"/>
      <w:r w:rsidRPr="001417CC">
        <w:rPr>
          <w:rFonts w:ascii="Times New Roman" w:hAnsi="Times New Roman" w:cs="Times New Roman"/>
        </w:rPr>
        <w:t>Giangrande</w:t>
      </w:r>
      <w:proofErr w:type="spellEnd"/>
      <w:r w:rsidRPr="001417CC">
        <w:rPr>
          <w:rFonts w:ascii="Times New Roman" w:hAnsi="Times New Roman" w:cs="Times New Roman"/>
        </w:rPr>
        <w:t xml:space="preserve"> – giangrande.alfredo@gmail.com</w:t>
      </w:r>
    </w:p>
    <w:p w14:paraId="0EB9A811" w14:textId="77777777" w:rsidR="00590911" w:rsidRPr="00175D44" w:rsidRDefault="00590911" w:rsidP="00AB2524">
      <w:pPr>
        <w:pStyle w:val="Default"/>
        <w:spacing w:line="360" w:lineRule="auto"/>
        <w:jc w:val="both"/>
        <w:rPr>
          <w:rFonts w:ascii="Times New Roman" w:hAnsi="Times New Roman" w:cs="Times New Roman"/>
          <w:sz w:val="23"/>
          <w:szCs w:val="23"/>
          <w:lang w:val="it-IT"/>
        </w:rPr>
      </w:pPr>
      <w:r w:rsidRPr="00175D44">
        <w:rPr>
          <w:rFonts w:ascii="Times New Roman" w:hAnsi="Times New Roman" w:cs="Times New Roman"/>
          <w:b/>
          <w:bCs/>
          <w:sz w:val="23"/>
          <w:szCs w:val="23"/>
          <w:lang w:val="it-IT"/>
        </w:rPr>
        <w:t xml:space="preserve">Interessati </w:t>
      </w:r>
    </w:p>
    <w:p w14:paraId="03713BD1" w14:textId="34C17B72" w:rsidR="00590911" w:rsidRPr="00175D44" w:rsidRDefault="00590911" w:rsidP="00AB2524">
      <w:pPr>
        <w:pStyle w:val="Default"/>
        <w:spacing w:line="360" w:lineRule="auto"/>
        <w:jc w:val="both"/>
        <w:rPr>
          <w:rFonts w:ascii="Times New Roman" w:hAnsi="Times New Roman" w:cs="Times New Roman"/>
          <w:sz w:val="23"/>
          <w:szCs w:val="23"/>
          <w:lang w:val="it-IT"/>
        </w:rPr>
      </w:pPr>
      <w:r w:rsidRPr="00175D44">
        <w:rPr>
          <w:rFonts w:ascii="Times New Roman" w:hAnsi="Times New Roman" w:cs="Times New Roman"/>
          <w:sz w:val="23"/>
          <w:szCs w:val="23"/>
          <w:lang w:val="it-IT"/>
        </w:rPr>
        <w:t xml:space="preserve">Dipendenti, collaboratori, visitatori, persone che hanno accesso ai locali </w:t>
      </w:r>
      <w:r w:rsidR="004242C1">
        <w:rPr>
          <w:rFonts w:ascii="Times New Roman" w:hAnsi="Times New Roman" w:cs="Times New Roman"/>
          <w:sz w:val="23"/>
          <w:szCs w:val="23"/>
          <w:lang w:val="it-IT"/>
        </w:rPr>
        <w:t>della Scuola</w:t>
      </w:r>
    </w:p>
    <w:p w14:paraId="2A1077C6" w14:textId="77777777" w:rsidR="00590911" w:rsidRPr="00175D44" w:rsidRDefault="00590911" w:rsidP="00AB2524">
      <w:pPr>
        <w:pStyle w:val="Default"/>
        <w:spacing w:line="360" w:lineRule="auto"/>
        <w:jc w:val="both"/>
        <w:rPr>
          <w:rFonts w:ascii="Times New Roman" w:hAnsi="Times New Roman" w:cs="Times New Roman"/>
          <w:sz w:val="23"/>
          <w:szCs w:val="23"/>
          <w:lang w:val="it-IT"/>
        </w:rPr>
      </w:pPr>
      <w:r w:rsidRPr="00175D44">
        <w:rPr>
          <w:rFonts w:ascii="Times New Roman" w:hAnsi="Times New Roman" w:cs="Times New Roman"/>
          <w:b/>
          <w:bCs/>
          <w:sz w:val="23"/>
          <w:szCs w:val="23"/>
          <w:lang w:val="it-IT"/>
        </w:rPr>
        <w:t xml:space="preserve">Base giuridica </w:t>
      </w:r>
    </w:p>
    <w:p w14:paraId="54CFBF45" w14:textId="77777777" w:rsidR="00590911" w:rsidRPr="00175D44" w:rsidRDefault="00590911" w:rsidP="00AB2524">
      <w:pPr>
        <w:pStyle w:val="Default"/>
        <w:spacing w:line="360" w:lineRule="auto"/>
        <w:jc w:val="both"/>
        <w:rPr>
          <w:rFonts w:ascii="Times New Roman" w:hAnsi="Times New Roman" w:cs="Times New Roman"/>
          <w:sz w:val="23"/>
          <w:szCs w:val="23"/>
          <w:lang w:val="it-IT"/>
        </w:rPr>
      </w:pPr>
      <w:r w:rsidRPr="00175D44">
        <w:rPr>
          <w:rFonts w:ascii="Times New Roman" w:hAnsi="Times New Roman" w:cs="Times New Roman"/>
          <w:sz w:val="23"/>
          <w:szCs w:val="23"/>
          <w:lang w:val="it-IT"/>
        </w:rPr>
        <w:t xml:space="preserve">-motivi di interesse pubblico: implementazione dei protocolli di sicurezza anti-contagio ai sensi dell’art. art. 1, n. 7, lett. d) del DPCM 11 marzo 2020, in particolare Protocollo Condiviso 14 marzo 2020, Protocollo 24 aprile 2020 e successive integrazione e modificazioni </w:t>
      </w:r>
    </w:p>
    <w:p w14:paraId="40E999D3" w14:textId="77777777" w:rsidR="00590911" w:rsidRPr="00175D44" w:rsidRDefault="00590911" w:rsidP="00AB2524">
      <w:pPr>
        <w:pStyle w:val="Default"/>
        <w:spacing w:line="360" w:lineRule="auto"/>
        <w:jc w:val="both"/>
        <w:rPr>
          <w:rFonts w:ascii="Times New Roman" w:hAnsi="Times New Roman" w:cs="Times New Roman"/>
          <w:sz w:val="23"/>
          <w:szCs w:val="23"/>
          <w:lang w:val="it-IT"/>
        </w:rPr>
      </w:pPr>
      <w:r w:rsidRPr="00175D44">
        <w:rPr>
          <w:rFonts w:ascii="Times New Roman" w:hAnsi="Times New Roman" w:cs="Times New Roman"/>
          <w:sz w:val="23"/>
          <w:szCs w:val="23"/>
          <w:lang w:val="it-IT"/>
        </w:rPr>
        <w:t xml:space="preserve">-obbligo di legge: art. 32 Costituzione; art. 2087 c.c.; d.lgs. 81/2008 (in particolare art. 20) </w:t>
      </w:r>
    </w:p>
    <w:p w14:paraId="5CBF12BC" w14:textId="77777777" w:rsidR="00590911" w:rsidRPr="00175D44" w:rsidRDefault="00590911" w:rsidP="00AB2524">
      <w:pPr>
        <w:pStyle w:val="Default"/>
        <w:spacing w:line="360" w:lineRule="auto"/>
        <w:jc w:val="both"/>
        <w:rPr>
          <w:rFonts w:ascii="Times New Roman" w:hAnsi="Times New Roman" w:cs="Times New Roman"/>
          <w:sz w:val="23"/>
          <w:szCs w:val="23"/>
          <w:lang w:val="it-IT"/>
        </w:rPr>
      </w:pPr>
      <w:r w:rsidRPr="00175D44">
        <w:rPr>
          <w:rFonts w:ascii="Times New Roman" w:hAnsi="Times New Roman" w:cs="Times New Roman"/>
          <w:b/>
          <w:bCs/>
          <w:sz w:val="23"/>
          <w:szCs w:val="23"/>
          <w:lang w:val="it-IT"/>
        </w:rPr>
        <w:t xml:space="preserve">Finalità del trattamento </w:t>
      </w:r>
    </w:p>
    <w:p w14:paraId="293EA365" w14:textId="77777777" w:rsidR="00590911" w:rsidRPr="00175D44" w:rsidRDefault="00590911" w:rsidP="00AB2524">
      <w:pPr>
        <w:pStyle w:val="Default"/>
        <w:spacing w:line="360" w:lineRule="auto"/>
        <w:jc w:val="both"/>
        <w:rPr>
          <w:rFonts w:ascii="Times New Roman" w:hAnsi="Times New Roman" w:cs="Times New Roman"/>
          <w:sz w:val="23"/>
          <w:szCs w:val="23"/>
          <w:lang w:val="it-IT"/>
        </w:rPr>
      </w:pPr>
      <w:r w:rsidRPr="00175D44">
        <w:rPr>
          <w:rFonts w:ascii="Times New Roman" w:hAnsi="Times New Roman" w:cs="Times New Roman"/>
          <w:sz w:val="23"/>
          <w:szCs w:val="23"/>
          <w:lang w:val="it-IT"/>
        </w:rPr>
        <w:t xml:space="preserve">- prevenzione dal contagio da COVID-19 </w:t>
      </w:r>
    </w:p>
    <w:p w14:paraId="630F1F26" w14:textId="4754C421" w:rsidR="00590911" w:rsidRPr="00175D44" w:rsidRDefault="00590911" w:rsidP="00AB2524">
      <w:pPr>
        <w:pStyle w:val="Default"/>
        <w:spacing w:line="360" w:lineRule="auto"/>
        <w:jc w:val="both"/>
        <w:rPr>
          <w:rFonts w:ascii="Times New Roman" w:hAnsi="Times New Roman" w:cs="Times New Roman"/>
          <w:sz w:val="23"/>
          <w:szCs w:val="23"/>
          <w:lang w:val="it-IT"/>
        </w:rPr>
      </w:pPr>
      <w:r w:rsidRPr="00175D44">
        <w:rPr>
          <w:rFonts w:ascii="Times New Roman" w:hAnsi="Times New Roman" w:cs="Times New Roman"/>
          <w:sz w:val="23"/>
          <w:szCs w:val="23"/>
          <w:lang w:val="it-IT"/>
        </w:rPr>
        <w:t xml:space="preserve">- tutela della salute delle persone </w:t>
      </w:r>
      <w:r w:rsidR="004242C1">
        <w:rPr>
          <w:rFonts w:ascii="Times New Roman" w:hAnsi="Times New Roman" w:cs="Times New Roman"/>
          <w:sz w:val="23"/>
          <w:szCs w:val="23"/>
          <w:lang w:val="it-IT"/>
        </w:rPr>
        <w:t>nella Scuola</w:t>
      </w:r>
      <w:r w:rsidRPr="00175D44">
        <w:rPr>
          <w:rFonts w:ascii="Times New Roman" w:hAnsi="Times New Roman" w:cs="Times New Roman"/>
          <w:sz w:val="23"/>
          <w:szCs w:val="23"/>
          <w:lang w:val="it-IT"/>
        </w:rPr>
        <w:t xml:space="preserve"> </w:t>
      </w:r>
    </w:p>
    <w:p w14:paraId="562ADD41" w14:textId="77777777" w:rsidR="00590911" w:rsidRPr="00175D44" w:rsidRDefault="00590911" w:rsidP="00AB2524">
      <w:pPr>
        <w:pStyle w:val="Default"/>
        <w:spacing w:line="360" w:lineRule="auto"/>
        <w:jc w:val="both"/>
        <w:rPr>
          <w:rFonts w:ascii="Times New Roman" w:hAnsi="Times New Roman" w:cs="Times New Roman"/>
          <w:sz w:val="23"/>
          <w:szCs w:val="23"/>
          <w:lang w:val="it-IT"/>
        </w:rPr>
      </w:pPr>
      <w:r w:rsidRPr="00175D44">
        <w:rPr>
          <w:rFonts w:ascii="Times New Roman" w:hAnsi="Times New Roman" w:cs="Times New Roman"/>
          <w:sz w:val="23"/>
          <w:szCs w:val="23"/>
          <w:lang w:val="it-IT"/>
        </w:rPr>
        <w:t xml:space="preserve">- collaborazione con le autorità pubbliche e, in particolare le autorità sanitarie </w:t>
      </w:r>
    </w:p>
    <w:p w14:paraId="4576E865" w14:textId="77777777" w:rsidR="00590911" w:rsidRPr="00175D44" w:rsidRDefault="00590911" w:rsidP="00AB2524">
      <w:pPr>
        <w:pStyle w:val="Default"/>
        <w:spacing w:line="360" w:lineRule="auto"/>
        <w:jc w:val="both"/>
        <w:rPr>
          <w:rFonts w:ascii="Times New Roman" w:hAnsi="Times New Roman" w:cs="Times New Roman"/>
          <w:sz w:val="23"/>
          <w:szCs w:val="23"/>
          <w:lang w:val="it-IT"/>
        </w:rPr>
      </w:pPr>
      <w:r w:rsidRPr="00175D44">
        <w:rPr>
          <w:rFonts w:ascii="Times New Roman" w:hAnsi="Times New Roman" w:cs="Times New Roman"/>
          <w:b/>
          <w:bCs/>
          <w:sz w:val="23"/>
          <w:szCs w:val="23"/>
          <w:lang w:val="it-IT"/>
        </w:rPr>
        <w:t xml:space="preserve">Dati Raccolti </w:t>
      </w:r>
    </w:p>
    <w:p w14:paraId="7DBE461A" w14:textId="4C5B2AFF" w:rsidR="00590911" w:rsidRPr="00175D44" w:rsidRDefault="00590911" w:rsidP="00AB2524">
      <w:pPr>
        <w:pStyle w:val="Default"/>
        <w:spacing w:line="360" w:lineRule="auto"/>
        <w:jc w:val="both"/>
        <w:rPr>
          <w:rFonts w:ascii="Times New Roman" w:hAnsi="Times New Roman" w:cs="Times New Roman"/>
          <w:sz w:val="23"/>
          <w:szCs w:val="23"/>
          <w:lang w:val="it-IT"/>
        </w:rPr>
      </w:pPr>
      <w:r w:rsidRPr="00175D44">
        <w:rPr>
          <w:rFonts w:ascii="Times New Roman" w:hAnsi="Times New Roman" w:cs="Times New Roman"/>
          <w:sz w:val="23"/>
          <w:szCs w:val="23"/>
          <w:lang w:val="it-IT"/>
        </w:rPr>
        <w:t>1.Temperatura corporea rilevata in tempo reale, senza registrazione o conservazione, salvo l’ipotesi di cui al seguente n. 2</w:t>
      </w:r>
      <w:r w:rsidR="00A932C1">
        <w:rPr>
          <w:rFonts w:ascii="Times New Roman" w:hAnsi="Times New Roman" w:cs="Times New Roman"/>
          <w:sz w:val="23"/>
          <w:szCs w:val="23"/>
          <w:lang w:val="it-IT"/>
        </w:rPr>
        <w:t xml:space="preserve"> o autocertificazione.</w:t>
      </w:r>
    </w:p>
    <w:p w14:paraId="0794445E" w14:textId="3E5C8752" w:rsidR="00590911" w:rsidRPr="00175D44" w:rsidRDefault="00590911" w:rsidP="00AB2524">
      <w:pPr>
        <w:pStyle w:val="Default"/>
        <w:spacing w:line="360" w:lineRule="auto"/>
        <w:jc w:val="both"/>
        <w:rPr>
          <w:rFonts w:ascii="Times New Roman" w:hAnsi="Times New Roman" w:cs="Times New Roman"/>
          <w:sz w:val="23"/>
          <w:szCs w:val="23"/>
          <w:lang w:val="it-IT"/>
        </w:rPr>
      </w:pPr>
      <w:r w:rsidRPr="00175D44">
        <w:rPr>
          <w:rFonts w:ascii="Times New Roman" w:hAnsi="Times New Roman" w:cs="Times New Roman"/>
          <w:sz w:val="23"/>
          <w:szCs w:val="23"/>
          <w:lang w:val="it-IT"/>
        </w:rPr>
        <w:t xml:space="preserve">2.Dati identificativi e registrazione del superamento della soglia di temperatura solo qualora sia necessario a documentare le ragioni che hanno impedito l’accesso ai locali </w:t>
      </w:r>
      <w:r w:rsidR="004242C1">
        <w:rPr>
          <w:rFonts w:ascii="Times New Roman" w:hAnsi="Times New Roman" w:cs="Times New Roman"/>
          <w:sz w:val="23"/>
          <w:szCs w:val="23"/>
          <w:lang w:val="it-IT"/>
        </w:rPr>
        <w:t>della Scuola</w:t>
      </w:r>
      <w:r w:rsidRPr="00175D44">
        <w:rPr>
          <w:rFonts w:ascii="Times New Roman" w:hAnsi="Times New Roman" w:cs="Times New Roman"/>
          <w:sz w:val="23"/>
          <w:szCs w:val="23"/>
          <w:lang w:val="it-IT"/>
        </w:rPr>
        <w:t xml:space="preserve"> o la permanenza negli stessi; nonché, in tale caso, la registrazione dati relativi all’isolamento temporaneo, quali l’orario di uscita e le circostanze riferite dall’interessato a giustificazione dall’uscita dall’isolamento temporaneo; </w:t>
      </w:r>
    </w:p>
    <w:p w14:paraId="5E0F736F" w14:textId="77777777" w:rsidR="00590911" w:rsidRPr="00175D44" w:rsidRDefault="00590911" w:rsidP="00AB2524">
      <w:pPr>
        <w:pStyle w:val="Default"/>
        <w:spacing w:line="360" w:lineRule="auto"/>
        <w:jc w:val="both"/>
        <w:rPr>
          <w:rFonts w:ascii="Times New Roman" w:hAnsi="Times New Roman" w:cs="Times New Roman"/>
          <w:sz w:val="23"/>
          <w:szCs w:val="23"/>
          <w:lang w:val="it-IT"/>
        </w:rPr>
      </w:pPr>
      <w:r w:rsidRPr="00175D44">
        <w:rPr>
          <w:rFonts w:ascii="Times New Roman" w:hAnsi="Times New Roman" w:cs="Times New Roman"/>
          <w:sz w:val="23"/>
          <w:szCs w:val="23"/>
          <w:lang w:val="it-IT"/>
        </w:rPr>
        <w:t xml:space="preserve">3.situazioni di pericolo di contagio da Covid-19, compresi dati relativi allo stato di salute, quali, a titolo esemplificativo, la temperatura corporea/sintomi influenzali; provenienza/non provenienza dalle zone a rischio epidemiologico; presenza/assenza di contatti, negli ultimi 14 giorni, con soggetti risultati positivi al COVID-19 </w:t>
      </w:r>
    </w:p>
    <w:p w14:paraId="11CC4663" w14:textId="77777777" w:rsidR="00590911" w:rsidRPr="00175D44" w:rsidRDefault="00590911" w:rsidP="00AB2524">
      <w:pPr>
        <w:pStyle w:val="Default"/>
        <w:spacing w:line="360" w:lineRule="auto"/>
        <w:jc w:val="both"/>
        <w:rPr>
          <w:rFonts w:ascii="Times New Roman" w:hAnsi="Times New Roman" w:cs="Times New Roman"/>
          <w:sz w:val="23"/>
          <w:szCs w:val="23"/>
          <w:lang w:val="it-IT"/>
        </w:rPr>
      </w:pPr>
      <w:r w:rsidRPr="00175D44">
        <w:rPr>
          <w:rFonts w:ascii="Times New Roman" w:hAnsi="Times New Roman" w:cs="Times New Roman"/>
          <w:sz w:val="23"/>
          <w:szCs w:val="23"/>
          <w:lang w:val="it-IT"/>
        </w:rPr>
        <w:t xml:space="preserve">4.dati relativi allo stato di salute riguardanti la “avvenuta negativizzazione” del tampone Covid-19 </w:t>
      </w:r>
    </w:p>
    <w:p w14:paraId="64B50E5E" w14:textId="77777777" w:rsidR="00590911" w:rsidRPr="00175D44" w:rsidRDefault="00590911" w:rsidP="00AB2524">
      <w:pPr>
        <w:pStyle w:val="Default"/>
        <w:spacing w:line="360" w:lineRule="auto"/>
        <w:jc w:val="both"/>
        <w:rPr>
          <w:rFonts w:ascii="Times New Roman" w:hAnsi="Times New Roman" w:cs="Times New Roman"/>
          <w:sz w:val="23"/>
          <w:szCs w:val="23"/>
          <w:lang w:val="it-IT"/>
        </w:rPr>
      </w:pPr>
      <w:r w:rsidRPr="00175D44">
        <w:rPr>
          <w:rFonts w:ascii="Times New Roman" w:hAnsi="Times New Roman" w:cs="Times New Roman"/>
          <w:sz w:val="23"/>
          <w:szCs w:val="23"/>
          <w:lang w:val="it-IT"/>
        </w:rPr>
        <w:t xml:space="preserve">5.situazioni di particolare fragilità e patologie attuali o pregresse dei dipendenti </w:t>
      </w:r>
    </w:p>
    <w:p w14:paraId="10F51427" w14:textId="77777777" w:rsidR="00590911" w:rsidRPr="00175D44" w:rsidRDefault="00590911" w:rsidP="00AB2524">
      <w:pPr>
        <w:pStyle w:val="Default"/>
        <w:spacing w:line="360" w:lineRule="auto"/>
        <w:jc w:val="both"/>
        <w:rPr>
          <w:rFonts w:ascii="Times New Roman" w:hAnsi="Times New Roman" w:cs="Times New Roman"/>
          <w:sz w:val="23"/>
          <w:szCs w:val="23"/>
          <w:lang w:val="it-IT"/>
        </w:rPr>
      </w:pPr>
      <w:r w:rsidRPr="00175D44">
        <w:rPr>
          <w:rFonts w:ascii="Times New Roman" w:hAnsi="Times New Roman" w:cs="Times New Roman"/>
          <w:b/>
          <w:bCs/>
          <w:sz w:val="23"/>
          <w:szCs w:val="23"/>
          <w:lang w:val="it-IT"/>
        </w:rPr>
        <w:t xml:space="preserve">Conseguenze in caso di rifiuto di rilevamento o di fornitura dei dati </w:t>
      </w:r>
    </w:p>
    <w:p w14:paraId="2942DCC0" w14:textId="5F8829FB" w:rsidR="00A932C1" w:rsidRDefault="00590911" w:rsidP="00AB2524">
      <w:pPr>
        <w:pStyle w:val="Default"/>
        <w:spacing w:line="360" w:lineRule="auto"/>
        <w:jc w:val="both"/>
        <w:rPr>
          <w:rFonts w:ascii="Times New Roman" w:hAnsi="Times New Roman" w:cs="Times New Roman"/>
          <w:sz w:val="23"/>
          <w:szCs w:val="23"/>
          <w:lang w:val="it-IT"/>
        </w:rPr>
      </w:pPr>
      <w:r w:rsidRPr="00175D44">
        <w:rPr>
          <w:rFonts w:ascii="Times New Roman" w:hAnsi="Times New Roman" w:cs="Times New Roman"/>
          <w:sz w:val="23"/>
          <w:szCs w:val="23"/>
          <w:lang w:val="it-IT"/>
        </w:rPr>
        <w:lastRenderedPageBreak/>
        <w:t xml:space="preserve">Nel caso di rifiuto del rilevamento della temperatura o di fornitura dei dati è vietato l’accesso ai locali </w:t>
      </w:r>
      <w:r w:rsidR="004242C1">
        <w:rPr>
          <w:rFonts w:ascii="Times New Roman" w:hAnsi="Times New Roman" w:cs="Times New Roman"/>
          <w:sz w:val="23"/>
          <w:szCs w:val="23"/>
          <w:lang w:val="it-IT"/>
        </w:rPr>
        <w:t>della scuola</w:t>
      </w:r>
      <w:r w:rsidRPr="00175D44">
        <w:rPr>
          <w:rFonts w:ascii="Times New Roman" w:hAnsi="Times New Roman" w:cs="Times New Roman"/>
          <w:sz w:val="23"/>
          <w:szCs w:val="23"/>
          <w:lang w:val="it-IT"/>
        </w:rPr>
        <w:t xml:space="preserve"> e la permanenza negli stessi</w:t>
      </w:r>
      <w:r w:rsidR="004242C1">
        <w:rPr>
          <w:rFonts w:ascii="Times New Roman" w:hAnsi="Times New Roman" w:cs="Times New Roman"/>
          <w:sz w:val="23"/>
          <w:szCs w:val="23"/>
          <w:lang w:val="it-IT"/>
        </w:rPr>
        <w:t xml:space="preserve">, in linea con le linee guida </w:t>
      </w:r>
      <w:proofErr w:type="spellStart"/>
      <w:r w:rsidR="004242C1">
        <w:rPr>
          <w:rFonts w:ascii="Times New Roman" w:hAnsi="Times New Roman" w:cs="Times New Roman"/>
          <w:sz w:val="23"/>
          <w:szCs w:val="23"/>
          <w:lang w:val="it-IT"/>
        </w:rPr>
        <w:t>specifice</w:t>
      </w:r>
      <w:proofErr w:type="spellEnd"/>
      <w:r w:rsidR="004242C1">
        <w:rPr>
          <w:rFonts w:ascii="Times New Roman" w:hAnsi="Times New Roman" w:cs="Times New Roman"/>
          <w:sz w:val="23"/>
          <w:szCs w:val="23"/>
          <w:lang w:val="it-IT"/>
        </w:rPr>
        <w:t xml:space="preserve"> per il settore scuola</w:t>
      </w:r>
    </w:p>
    <w:p w14:paraId="2512D424" w14:textId="608D56AC" w:rsidR="00590911" w:rsidRPr="00175D44" w:rsidRDefault="00590911" w:rsidP="00AB2524">
      <w:pPr>
        <w:pStyle w:val="Default"/>
        <w:spacing w:line="360" w:lineRule="auto"/>
        <w:jc w:val="both"/>
        <w:rPr>
          <w:rFonts w:ascii="Times New Roman" w:hAnsi="Times New Roman" w:cs="Times New Roman"/>
          <w:sz w:val="23"/>
          <w:szCs w:val="23"/>
          <w:lang w:val="it-IT"/>
        </w:rPr>
      </w:pPr>
      <w:r w:rsidRPr="00175D44">
        <w:rPr>
          <w:rFonts w:ascii="Times New Roman" w:hAnsi="Times New Roman" w:cs="Times New Roman"/>
          <w:b/>
          <w:bCs/>
          <w:sz w:val="23"/>
          <w:szCs w:val="23"/>
          <w:lang w:val="it-IT"/>
        </w:rPr>
        <w:t xml:space="preserve">Destinatari </w:t>
      </w:r>
    </w:p>
    <w:p w14:paraId="5E6136DA" w14:textId="77777777" w:rsidR="00590911" w:rsidRPr="00175D44" w:rsidRDefault="00590911" w:rsidP="00AB2524">
      <w:pPr>
        <w:pStyle w:val="Default"/>
        <w:spacing w:line="360" w:lineRule="auto"/>
        <w:jc w:val="both"/>
        <w:rPr>
          <w:rFonts w:ascii="Times New Roman" w:hAnsi="Times New Roman" w:cs="Times New Roman"/>
          <w:sz w:val="23"/>
          <w:szCs w:val="23"/>
          <w:lang w:val="it-IT"/>
        </w:rPr>
      </w:pPr>
      <w:r w:rsidRPr="00175D44">
        <w:rPr>
          <w:rFonts w:ascii="Times New Roman" w:hAnsi="Times New Roman" w:cs="Times New Roman"/>
          <w:sz w:val="23"/>
          <w:szCs w:val="23"/>
          <w:lang w:val="it-IT"/>
        </w:rPr>
        <w:t xml:space="preserve">I dati possono essere conosciuti da autorizzati al trattamento; da designati al trattamento e in particolare dal responsabile dell’ufficio del personale; dal medico competente. </w:t>
      </w:r>
    </w:p>
    <w:p w14:paraId="528237DD" w14:textId="77777777" w:rsidR="00590911" w:rsidRPr="00175D44" w:rsidRDefault="00590911" w:rsidP="00AB2524">
      <w:pPr>
        <w:pStyle w:val="Default"/>
        <w:spacing w:line="360" w:lineRule="auto"/>
        <w:jc w:val="both"/>
        <w:rPr>
          <w:rFonts w:ascii="Times New Roman" w:hAnsi="Times New Roman" w:cs="Times New Roman"/>
          <w:sz w:val="23"/>
          <w:szCs w:val="23"/>
          <w:lang w:val="it-IT"/>
        </w:rPr>
      </w:pPr>
      <w:r w:rsidRPr="00175D44">
        <w:rPr>
          <w:rFonts w:ascii="Times New Roman" w:hAnsi="Times New Roman" w:cs="Times New Roman"/>
          <w:sz w:val="23"/>
          <w:szCs w:val="23"/>
          <w:lang w:val="it-IT"/>
        </w:rPr>
        <w:t>I dati non sono diffusi o comunicati a terzi al di fuori delle specifiche previsioni normative (es. in caso di richiesta da parte dell’Autorità Sanitaria per la ricostruzione della filiera degli eventuali contatti stretti di un lavoratore risultato positivo al COVID-19</w:t>
      </w:r>
      <w:proofErr w:type="gramStart"/>
      <w:r w:rsidRPr="00175D44">
        <w:rPr>
          <w:rFonts w:ascii="Times New Roman" w:hAnsi="Times New Roman" w:cs="Times New Roman"/>
          <w:sz w:val="23"/>
          <w:szCs w:val="23"/>
          <w:lang w:val="it-IT"/>
        </w:rPr>
        <w:t>).I</w:t>
      </w:r>
      <w:proofErr w:type="gramEnd"/>
      <w:r w:rsidRPr="00175D44">
        <w:rPr>
          <w:rFonts w:ascii="Times New Roman" w:hAnsi="Times New Roman" w:cs="Times New Roman"/>
          <w:sz w:val="23"/>
          <w:szCs w:val="23"/>
          <w:lang w:val="it-IT"/>
        </w:rPr>
        <w:t xml:space="preserve"> dati possono essere comunicati alle pubbliche autorità. </w:t>
      </w:r>
    </w:p>
    <w:p w14:paraId="68A5FDFD" w14:textId="77777777" w:rsidR="00590911" w:rsidRPr="00175D44" w:rsidRDefault="00590911" w:rsidP="00AB2524">
      <w:pPr>
        <w:pStyle w:val="Default"/>
        <w:spacing w:line="360" w:lineRule="auto"/>
        <w:jc w:val="both"/>
        <w:rPr>
          <w:rFonts w:ascii="Times New Roman" w:hAnsi="Times New Roman" w:cs="Times New Roman"/>
          <w:sz w:val="23"/>
          <w:szCs w:val="23"/>
          <w:lang w:val="it-IT"/>
        </w:rPr>
      </w:pPr>
      <w:r w:rsidRPr="00175D44">
        <w:rPr>
          <w:rFonts w:ascii="Times New Roman" w:hAnsi="Times New Roman" w:cs="Times New Roman"/>
          <w:sz w:val="23"/>
          <w:szCs w:val="23"/>
          <w:lang w:val="it-IT"/>
        </w:rPr>
        <w:t xml:space="preserve">I dati non sono trasferiti all’estero e non si effettuano profilazioni o decisioni automatizzate. </w:t>
      </w:r>
    </w:p>
    <w:p w14:paraId="430DB18B" w14:textId="77777777" w:rsidR="00590911" w:rsidRPr="00175D44" w:rsidRDefault="00590911" w:rsidP="00AB2524">
      <w:pPr>
        <w:pStyle w:val="Default"/>
        <w:spacing w:line="360" w:lineRule="auto"/>
        <w:jc w:val="both"/>
        <w:rPr>
          <w:rFonts w:ascii="Times New Roman" w:hAnsi="Times New Roman" w:cs="Times New Roman"/>
          <w:sz w:val="23"/>
          <w:szCs w:val="23"/>
          <w:lang w:val="it-IT"/>
        </w:rPr>
      </w:pPr>
      <w:r w:rsidRPr="00175D44">
        <w:rPr>
          <w:rFonts w:ascii="Times New Roman" w:hAnsi="Times New Roman" w:cs="Times New Roman"/>
          <w:b/>
          <w:bCs/>
          <w:sz w:val="23"/>
          <w:szCs w:val="23"/>
          <w:lang w:val="it-IT"/>
        </w:rPr>
        <w:t xml:space="preserve">Periodo di conservazione </w:t>
      </w:r>
    </w:p>
    <w:p w14:paraId="7F610B24" w14:textId="0EF7054A" w:rsidR="00590911" w:rsidRPr="00175D44" w:rsidRDefault="00590911" w:rsidP="00AB2524">
      <w:pPr>
        <w:pStyle w:val="Default"/>
        <w:spacing w:line="360" w:lineRule="auto"/>
        <w:jc w:val="both"/>
        <w:rPr>
          <w:rFonts w:ascii="Times New Roman" w:hAnsi="Times New Roman" w:cs="Times New Roman"/>
          <w:sz w:val="23"/>
          <w:szCs w:val="23"/>
          <w:lang w:val="it-IT"/>
        </w:rPr>
      </w:pPr>
      <w:r w:rsidRPr="00175D44">
        <w:rPr>
          <w:rFonts w:ascii="Times New Roman" w:hAnsi="Times New Roman" w:cs="Times New Roman"/>
          <w:sz w:val="23"/>
          <w:szCs w:val="23"/>
          <w:lang w:val="it-IT"/>
        </w:rPr>
        <w:t xml:space="preserve">I dati identificativi e il superamento della soglia di temperatura, registrati solo qualora sia necessario a documentare le ragioni che hanno impedito l’accesso ai locali </w:t>
      </w:r>
      <w:r w:rsidR="004242C1">
        <w:rPr>
          <w:rFonts w:ascii="Times New Roman" w:hAnsi="Times New Roman" w:cs="Times New Roman"/>
          <w:sz w:val="23"/>
          <w:szCs w:val="23"/>
          <w:lang w:val="it-IT"/>
        </w:rPr>
        <w:t>della Scuola</w:t>
      </w:r>
      <w:r w:rsidRPr="00175D44">
        <w:rPr>
          <w:rFonts w:ascii="Times New Roman" w:hAnsi="Times New Roman" w:cs="Times New Roman"/>
          <w:sz w:val="23"/>
          <w:szCs w:val="23"/>
          <w:lang w:val="it-IT"/>
        </w:rPr>
        <w:t xml:space="preserve"> nonché le informazioni relative all’isolamento temporaneo sono conservati fino al termine dello stato d’emergenza previsto dalle autorità pubbliche competenti. </w:t>
      </w:r>
    </w:p>
    <w:p w14:paraId="48F568A0" w14:textId="77777777" w:rsidR="00590911" w:rsidRPr="00175D44" w:rsidRDefault="00590911" w:rsidP="00AB2524">
      <w:pPr>
        <w:pStyle w:val="Default"/>
        <w:spacing w:line="360" w:lineRule="auto"/>
        <w:jc w:val="both"/>
        <w:rPr>
          <w:rFonts w:ascii="Times New Roman" w:hAnsi="Times New Roman" w:cs="Times New Roman"/>
          <w:sz w:val="23"/>
          <w:szCs w:val="23"/>
          <w:lang w:val="it-IT"/>
        </w:rPr>
      </w:pPr>
      <w:r w:rsidRPr="00175D44">
        <w:rPr>
          <w:rFonts w:ascii="Times New Roman" w:hAnsi="Times New Roman" w:cs="Times New Roman"/>
          <w:sz w:val="23"/>
          <w:szCs w:val="23"/>
          <w:lang w:val="it-IT"/>
        </w:rPr>
        <w:t xml:space="preserve">Nessuna registrazione e/o conservazione è effettuata nel caso di mancato superamento della soglia di temperatura. </w:t>
      </w:r>
    </w:p>
    <w:p w14:paraId="09BBA868" w14:textId="77777777" w:rsidR="00590911" w:rsidRPr="00175D44" w:rsidRDefault="00590911" w:rsidP="00AB2524">
      <w:pPr>
        <w:pStyle w:val="Default"/>
        <w:spacing w:line="360" w:lineRule="auto"/>
        <w:jc w:val="both"/>
        <w:rPr>
          <w:rFonts w:ascii="Times New Roman" w:hAnsi="Times New Roman" w:cs="Times New Roman"/>
          <w:sz w:val="23"/>
          <w:szCs w:val="23"/>
          <w:lang w:val="it-IT"/>
        </w:rPr>
      </w:pPr>
      <w:r w:rsidRPr="00175D44">
        <w:rPr>
          <w:rFonts w:ascii="Times New Roman" w:hAnsi="Times New Roman" w:cs="Times New Roman"/>
          <w:sz w:val="23"/>
          <w:szCs w:val="23"/>
          <w:lang w:val="it-IT"/>
        </w:rPr>
        <w:t xml:space="preserve">È fatta salva la conservazione per un periodo superiore in relazione a richieste della pubblica autorità. </w:t>
      </w:r>
    </w:p>
    <w:p w14:paraId="7F384EEE" w14:textId="77777777" w:rsidR="00590911" w:rsidRPr="00175D44" w:rsidRDefault="00590911" w:rsidP="00AB2524">
      <w:pPr>
        <w:pStyle w:val="Default"/>
        <w:spacing w:line="360" w:lineRule="auto"/>
        <w:jc w:val="both"/>
        <w:rPr>
          <w:rFonts w:ascii="Times New Roman" w:hAnsi="Times New Roman" w:cs="Times New Roman"/>
          <w:sz w:val="23"/>
          <w:szCs w:val="23"/>
          <w:lang w:val="it-IT"/>
        </w:rPr>
      </w:pPr>
      <w:r w:rsidRPr="00175D44">
        <w:rPr>
          <w:rFonts w:ascii="Times New Roman" w:hAnsi="Times New Roman" w:cs="Times New Roman"/>
          <w:sz w:val="23"/>
          <w:szCs w:val="23"/>
          <w:lang w:val="it-IT"/>
        </w:rPr>
        <w:t xml:space="preserve">È fatta salva la conservazione dei dati personali, anche particolari, per un periodo superiore, nei limiti del termine di prescrizione dei diritti, in relazione ad esigenze connesse all’esercizio del diritto di difesa in caso di controversie. </w:t>
      </w:r>
    </w:p>
    <w:p w14:paraId="2E3906A9" w14:textId="77777777" w:rsidR="00590911" w:rsidRPr="00175D44" w:rsidRDefault="00590911" w:rsidP="00AB2524">
      <w:pPr>
        <w:pStyle w:val="Default"/>
        <w:spacing w:line="360" w:lineRule="auto"/>
        <w:jc w:val="both"/>
        <w:rPr>
          <w:rFonts w:ascii="Times New Roman" w:hAnsi="Times New Roman" w:cs="Times New Roman"/>
          <w:sz w:val="23"/>
          <w:szCs w:val="23"/>
          <w:lang w:val="it-IT"/>
        </w:rPr>
      </w:pPr>
      <w:r w:rsidRPr="00175D44">
        <w:rPr>
          <w:rFonts w:ascii="Times New Roman" w:hAnsi="Times New Roman" w:cs="Times New Roman"/>
          <w:b/>
          <w:bCs/>
          <w:sz w:val="23"/>
          <w:szCs w:val="23"/>
          <w:lang w:val="it-IT"/>
        </w:rPr>
        <w:t xml:space="preserve">Modalità di tutela </w:t>
      </w:r>
    </w:p>
    <w:p w14:paraId="5CC14128" w14:textId="72A42653" w:rsidR="00590911" w:rsidRPr="00175D44" w:rsidRDefault="00590911" w:rsidP="00AB2524">
      <w:pPr>
        <w:pStyle w:val="Default"/>
        <w:spacing w:line="360" w:lineRule="auto"/>
        <w:jc w:val="both"/>
        <w:rPr>
          <w:rFonts w:ascii="Times New Roman" w:hAnsi="Times New Roman" w:cs="Times New Roman"/>
          <w:sz w:val="23"/>
          <w:szCs w:val="23"/>
          <w:lang w:val="it-IT"/>
        </w:rPr>
      </w:pPr>
      <w:r w:rsidRPr="00175D44">
        <w:rPr>
          <w:rFonts w:ascii="Times New Roman" w:hAnsi="Times New Roman" w:cs="Times New Roman"/>
          <w:sz w:val="23"/>
          <w:szCs w:val="23"/>
          <w:lang w:val="it-IT"/>
        </w:rPr>
        <w:t xml:space="preserve">Gli interessati hanno il diritto di ottenere, nei casi previsti, l'accesso ai propri dati personali e la rettifica o la cancellazione degli stessi o la limitazione del trattamento che li riguarda o di opporsi al trattamento (artt. 15 e ss. del Regolamento). L'apposita istanza è presentata ai seguenti recapiti </w:t>
      </w:r>
      <w:hyperlink r:id="rId7" w:history="1">
        <w:proofErr w:type="gramStart"/>
        <w:r w:rsidR="00DF4706" w:rsidRPr="004673D0">
          <w:rPr>
            <w:rStyle w:val="Collegamentoipertestuale"/>
            <w:rFonts w:ascii="Times New Roman" w:hAnsi="Times New Roman" w:cs="Times New Roman"/>
            <w:sz w:val="23"/>
            <w:szCs w:val="23"/>
            <w:lang w:val="it-IT"/>
          </w:rPr>
          <w:t>paic817007@istruzione.it</w:t>
        </w:r>
      </w:hyperlink>
      <w:r w:rsidR="00DF4706">
        <w:rPr>
          <w:rFonts w:ascii="Times New Roman" w:hAnsi="Times New Roman" w:cs="Times New Roman"/>
          <w:sz w:val="23"/>
          <w:szCs w:val="23"/>
          <w:lang w:val="it-IT"/>
        </w:rPr>
        <w:t xml:space="preserve">  o</w:t>
      </w:r>
      <w:proofErr w:type="gramEnd"/>
      <w:r w:rsidR="00DF4706">
        <w:rPr>
          <w:rFonts w:ascii="Times New Roman" w:hAnsi="Times New Roman" w:cs="Times New Roman"/>
          <w:sz w:val="23"/>
          <w:szCs w:val="23"/>
          <w:lang w:val="it-IT"/>
        </w:rPr>
        <w:t xml:space="preserve"> </w:t>
      </w:r>
      <w:hyperlink r:id="rId8" w:history="1">
        <w:r w:rsidR="00DF4706" w:rsidRPr="004673D0">
          <w:rPr>
            <w:rStyle w:val="Collegamentoipertestuale"/>
            <w:rFonts w:ascii="Times New Roman" w:hAnsi="Times New Roman" w:cs="Times New Roman"/>
            <w:sz w:val="23"/>
            <w:szCs w:val="23"/>
            <w:lang w:val="it-IT"/>
          </w:rPr>
          <w:t>paic817007@pec.istruzione.it</w:t>
        </w:r>
      </w:hyperlink>
      <w:r w:rsidR="00DF4706">
        <w:rPr>
          <w:rFonts w:ascii="Times New Roman" w:hAnsi="Times New Roman" w:cs="Times New Roman"/>
          <w:sz w:val="23"/>
          <w:szCs w:val="23"/>
          <w:lang w:val="it-IT"/>
        </w:rPr>
        <w:t xml:space="preserve"> </w:t>
      </w:r>
      <w:r w:rsidRPr="00175D44">
        <w:rPr>
          <w:rFonts w:ascii="Times New Roman" w:hAnsi="Times New Roman" w:cs="Times New Roman"/>
          <w:sz w:val="23"/>
          <w:szCs w:val="23"/>
          <w:lang w:val="it-IT"/>
        </w:rPr>
        <w:t xml:space="preserve"> </w:t>
      </w:r>
    </w:p>
    <w:p w14:paraId="7CED8B79" w14:textId="77777777" w:rsidR="00590911" w:rsidRPr="00175D44" w:rsidRDefault="00590911" w:rsidP="00AB2524">
      <w:pPr>
        <w:pStyle w:val="Default"/>
        <w:spacing w:line="360" w:lineRule="auto"/>
        <w:jc w:val="both"/>
        <w:rPr>
          <w:rFonts w:ascii="Times New Roman" w:hAnsi="Times New Roman" w:cs="Times New Roman"/>
          <w:sz w:val="23"/>
          <w:szCs w:val="23"/>
          <w:lang w:val="it-IT"/>
        </w:rPr>
      </w:pPr>
      <w:r w:rsidRPr="00175D44">
        <w:rPr>
          <w:rFonts w:ascii="Times New Roman" w:hAnsi="Times New Roman" w:cs="Times New Roman"/>
          <w:sz w:val="23"/>
          <w:szCs w:val="23"/>
          <w:lang w:val="it-IT"/>
        </w:rPr>
        <w:t xml:space="preserve">Gli interessati che ritengono che il trattamento dei dati personali a loro riferiti effettuato secondo le modalità ivi indicate avvenga in violazione di quanto previsto dal Regolamento hanno il diritto di proporre reclamo al Garante, come previsto dall'art. 77 del Regolamento stesso, o di adire le opportune sedi giudiziarie (art. 79 del Regolamento). </w:t>
      </w:r>
    </w:p>
    <w:p w14:paraId="6BA3C126" w14:textId="051B8A8B" w:rsidR="00590911" w:rsidRDefault="00590911" w:rsidP="00AB2524">
      <w:pPr>
        <w:spacing w:line="360" w:lineRule="auto"/>
        <w:jc w:val="both"/>
        <w:rPr>
          <w:rFonts w:ascii="Times New Roman" w:hAnsi="Times New Roman" w:cs="Times New Roman"/>
          <w:sz w:val="23"/>
          <w:szCs w:val="23"/>
        </w:rPr>
      </w:pPr>
      <w:bookmarkStart w:id="0" w:name="_GoBack"/>
      <w:bookmarkEnd w:id="0"/>
    </w:p>
    <w:sectPr w:rsidR="00590911" w:rsidSect="00DF4706">
      <w:headerReference w:type="default" r:id="rId9"/>
      <w:pgSz w:w="11906" w:h="16838"/>
      <w:pgMar w:top="1440" w:right="849" w:bottom="1440"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9AD410" w14:textId="77777777" w:rsidR="00B24DC6" w:rsidRDefault="00B24DC6" w:rsidP="00AB2524">
      <w:pPr>
        <w:spacing w:after="0" w:line="240" w:lineRule="auto"/>
      </w:pPr>
      <w:r>
        <w:separator/>
      </w:r>
    </w:p>
  </w:endnote>
  <w:endnote w:type="continuationSeparator" w:id="0">
    <w:p w14:paraId="5754A15F" w14:textId="77777777" w:rsidR="00B24DC6" w:rsidRDefault="00B24DC6" w:rsidP="00AB25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ootlight MT Light">
    <w:altName w:val="Book Antiqua"/>
    <w:charset w:val="00"/>
    <w:family w:val="roman"/>
    <w:pitch w:val="variable"/>
    <w:sig w:usb0="00000003" w:usb1="00000000" w:usb2="00000000" w:usb3="00000000" w:csb0="00000001" w:csb1="00000000"/>
  </w:font>
  <w:font w:name="Pristina">
    <w:panose1 w:val="03060402040406080204"/>
    <w:charset w:val="00"/>
    <w:family w:val="script"/>
    <w:pitch w:val="variable"/>
    <w:sig w:usb0="00000003" w:usb1="00000000" w:usb2="00000000" w:usb3="00000000" w:csb0="00000001" w:csb1="00000000"/>
  </w:font>
  <w:font w:name="Gill Sans MT Condensed">
    <w:altName w:val="Arial Narrow"/>
    <w:charset w:val="00"/>
    <w:family w:val="swiss"/>
    <w:pitch w:val="variable"/>
    <w:sig w:usb0="00000001" w:usb1="00000000" w:usb2="00000000" w:usb3="00000000" w:csb0="00000003"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DD59C3" w14:textId="77777777" w:rsidR="00B24DC6" w:rsidRDefault="00B24DC6" w:rsidP="00AB2524">
      <w:pPr>
        <w:spacing w:after="0" w:line="240" w:lineRule="auto"/>
      </w:pPr>
      <w:r>
        <w:separator/>
      </w:r>
    </w:p>
  </w:footnote>
  <w:footnote w:type="continuationSeparator" w:id="0">
    <w:p w14:paraId="197E3A29" w14:textId="77777777" w:rsidR="00B24DC6" w:rsidRDefault="00B24DC6" w:rsidP="00AB252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B6D5E2" w14:textId="50ECC7F1" w:rsidR="00DF4706" w:rsidRPr="00DF4706" w:rsidRDefault="00DF4706" w:rsidP="00DF4706">
    <w:pPr>
      <w:tabs>
        <w:tab w:val="left" w:pos="-4111"/>
      </w:tabs>
      <w:spacing w:after="0" w:line="240" w:lineRule="auto"/>
      <w:jc w:val="center"/>
      <w:rPr>
        <w:rFonts w:ascii="Footlight MT Light" w:eastAsia="Times New Roman" w:hAnsi="Footlight MT Light" w:cs="Times New Roman"/>
        <w:b/>
        <w:sz w:val="24"/>
        <w:szCs w:val="24"/>
        <w:lang w:eastAsia="it-IT"/>
      </w:rPr>
    </w:pPr>
    <w:r w:rsidRPr="00DF4706">
      <w:rPr>
        <w:rFonts w:ascii="Calibri" w:eastAsia="Times New Roman" w:hAnsi="Calibri" w:cs="Times New Roman"/>
        <w:noProof/>
        <w:lang w:eastAsia="it-IT"/>
      </w:rPr>
      <w:drawing>
        <wp:anchor distT="0" distB="0" distL="114935" distR="114935" simplePos="0" relativeHeight="251660288" behindDoc="0" locked="0" layoutInCell="1" allowOverlap="1" wp14:anchorId="56A910CC" wp14:editId="6159E681">
          <wp:simplePos x="0" y="0"/>
          <wp:positionH relativeFrom="column">
            <wp:posOffset>106045</wp:posOffset>
          </wp:positionH>
          <wp:positionV relativeFrom="paragraph">
            <wp:posOffset>49530</wp:posOffset>
          </wp:positionV>
          <wp:extent cx="831215" cy="929005"/>
          <wp:effectExtent l="0" t="0" r="6985" b="4445"/>
          <wp:wrapNone/>
          <wp:docPr id="31" name="Immagin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1215" cy="929005"/>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sidRPr="00DF4706">
      <w:rPr>
        <w:rFonts w:ascii="Calibri" w:eastAsia="Times New Roman" w:hAnsi="Calibri" w:cs="Times New Roman"/>
        <w:noProof/>
        <w:lang w:eastAsia="it-IT"/>
      </w:rPr>
      <w:drawing>
        <wp:anchor distT="0" distB="0" distL="114300" distR="114300" simplePos="0" relativeHeight="251659264" behindDoc="0" locked="0" layoutInCell="1" allowOverlap="1" wp14:anchorId="2EF6531A" wp14:editId="07582919">
          <wp:simplePos x="0" y="0"/>
          <wp:positionH relativeFrom="column">
            <wp:posOffset>5259070</wp:posOffset>
          </wp:positionH>
          <wp:positionV relativeFrom="paragraph">
            <wp:posOffset>49530</wp:posOffset>
          </wp:positionV>
          <wp:extent cx="925195" cy="925195"/>
          <wp:effectExtent l="0" t="0" r="8255" b="8255"/>
          <wp:wrapNone/>
          <wp:docPr id="32" name="Immagin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25195" cy="925195"/>
                  </a:xfrm>
                  <a:prstGeom prst="rect">
                    <a:avLst/>
                  </a:prstGeom>
                  <a:noFill/>
                </pic:spPr>
              </pic:pic>
            </a:graphicData>
          </a:graphic>
          <wp14:sizeRelH relativeFrom="page">
            <wp14:pctWidth>0</wp14:pctWidth>
          </wp14:sizeRelH>
          <wp14:sizeRelV relativeFrom="page">
            <wp14:pctHeight>0</wp14:pctHeight>
          </wp14:sizeRelV>
        </wp:anchor>
      </w:drawing>
    </w:r>
    <w:r w:rsidRPr="00DF4706">
      <w:rPr>
        <w:rFonts w:ascii="Footlight MT Light" w:eastAsia="Times New Roman" w:hAnsi="Footlight MT Light" w:cs="Times New Roman"/>
        <w:b/>
        <w:sz w:val="24"/>
        <w:szCs w:val="24"/>
        <w:lang w:eastAsia="it-IT"/>
      </w:rPr>
      <w:t>Ministero dell’Istruzione, dell’Università e della Ricerca</w:t>
    </w:r>
  </w:p>
  <w:p w14:paraId="68380E00" w14:textId="3847BD91" w:rsidR="00DF4706" w:rsidRPr="00DF4706" w:rsidRDefault="00DF4706" w:rsidP="00DF4706">
    <w:pPr>
      <w:tabs>
        <w:tab w:val="left" w:pos="-4111"/>
      </w:tabs>
      <w:spacing w:after="0" w:line="240" w:lineRule="auto"/>
      <w:jc w:val="center"/>
      <w:rPr>
        <w:rFonts w:ascii="Pristina" w:eastAsia="Times New Roman" w:hAnsi="Pristina" w:cs="Times New Roman"/>
        <w:b/>
        <w:sz w:val="20"/>
        <w:szCs w:val="20"/>
        <w:lang w:eastAsia="it-IT"/>
      </w:rPr>
    </w:pPr>
    <w:r w:rsidRPr="00DF4706">
      <w:rPr>
        <w:rFonts w:ascii="Calibri" w:eastAsia="Times New Roman" w:hAnsi="Calibri" w:cs="Times New Roman"/>
        <w:noProof/>
        <w:lang w:eastAsia="it-IT"/>
      </w:rPr>
      <w:drawing>
        <wp:anchor distT="0" distB="0" distL="114300" distR="114300" simplePos="0" relativeHeight="251661312" behindDoc="0" locked="0" layoutInCell="1" allowOverlap="1" wp14:anchorId="3ADEE2FD" wp14:editId="7B34EBD1">
          <wp:simplePos x="0" y="0"/>
          <wp:positionH relativeFrom="column">
            <wp:align>center</wp:align>
          </wp:positionH>
          <wp:positionV relativeFrom="paragraph">
            <wp:posOffset>22860</wp:posOffset>
          </wp:positionV>
          <wp:extent cx="4057015" cy="694690"/>
          <wp:effectExtent l="0" t="0" r="635" b="0"/>
          <wp:wrapSquare wrapText="bothSides"/>
          <wp:docPr id="33" name="Immagin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3">
                    <a:extLst>
                      <a:ext uri="{28A0092B-C50C-407E-A947-70E740481C1C}">
                        <a14:useLocalDpi xmlns:a14="http://schemas.microsoft.com/office/drawing/2010/main" val="0"/>
                      </a:ext>
                    </a:extLst>
                  </a:blip>
                  <a:srcRect l="2406"/>
                  <a:stretch>
                    <a:fillRect/>
                  </a:stretch>
                </pic:blipFill>
                <pic:spPr bwMode="auto">
                  <a:xfrm>
                    <a:off x="0" y="0"/>
                    <a:ext cx="4057015" cy="694690"/>
                  </a:xfrm>
                  <a:prstGeom prst="rect">
                    <a:avLst/>
                  </a:prstGeom>
                  <a:noFill/>
                </pic:spPr>
              </pic:pic>
            </a:graphicData>
          </a:graphic>
          <wp14:sizeRelH relativeFrom="page">
            <wp14:pctWidth>0</wp14:pctWidth>
          </wp14:sizeRelH>
          <wp14:sizeRelV relativeFrom="page">
            <wp14:pctHeight>0</wp14:pctHeight>
          </wp14:sizeRelV>
        </wp:anchor>
      </w:drawing>
    </w:r>
    <w:r w:rsidRPr="00DF4706">
      <w:rPr>
        <w:rFonts w:ascii="Pristina" w:eastAsia="Times New Roman" w:hAnsi="Pristina" w:cs="Times New Roman"/>
        <w:b/>
        <w:sz w:val="20"/>
        <w:szCs w:val="20"/>
        <w:lang w:eastAsia="it-IT"/>
      </w:rPr>
      <w:t xml:space="preserve"> </w:t>
    </w:r>
  </w:p>
  <w:p w14:paraId="497DFA1B" w14:textId="77777777" w:rsidR="00DF4706" w:rsidRPr="00DF4706" w:rsidRDefault="00DF4706" w:rsidP="00DF4706">
    <w:pPr>
      <w:tabs>
        <w:tab w:val="left" w:pos="9351"/>
      </w:tabs>
      <w:spacing w:after="0" w:line="240" w:lineRule="auto"/>
      <w:jc w:val="center"/>
      <w:rPr>
        <w:rFonts w:ascii="Gill Sans MT Condensed" w:eastAsia="Times New Roman" w:hAnsi="Gill Sans MT Condensed" w:cs="Times New Roman"/>
        <w:b/>
        <w:sz w:val="20"/>
        <w:szCs w:val="20"/>
        <w:lang w:eastAsia="it-IT"/>
      </w:rPr>
    </w:pPr>
  </w:p>
  <w:p w14:paraId="00F0AB10" w14:textId="77777777" w:rsidR="00DF4706" w:rsidRPr="00DF4706" w:rsidRDefault="00DF4706" w:rsidP="00DF4706">
    <w:pPr>
      <w:tabs>
        <w:tab w:val="left" w:pos="9351"/>
      </w:tabs>
      <w:spacing w:after="0" w:line="240" w:lineRule="auto"/>
      <w:jc w:val="center"/>
      <w:rPr>
        <w:rFonts w:ascii="Gill Sans MT Condensed" w:eastAsia="Times New Roman" w:hAnsi="Gill Sans MT Condensed" w:cs="Times New Roman"/>
        <w:b/>
        <w:sz w:val="20"/>
        <w:szCs w:val="20"/>
        <w:lang w:eastAsia="it-IT"/>
      </w:rPr>
    </w:pPr>
  </w:p>
  <w:p w14:paraId="2BDF42B4" w14:textId="77777777" w:rsidR="00DF4706" w:rsidRPr="00DF4706" w:rsidRDefault="00DF4706" w:rsidP="00DF4706">
    <w:pPr>
      <w:tabs>
        <w:tab w:val="left" w:pos="9351"/>
      </w:tabs>
      <w:spacing w:after="0" w:line="240" w:lineRule="auto"/>
      <w:jc w:val="center"/>
      <w:rPr>
        <w:rFonts w:ascii="Gill Sans MT Condensed" w:eastAsia="Times New Roman" w:hAnsi="Gill Sans MT Condensed" w:cs="Times New Roman"/>
        <w:b/>
        <w:sz w:val="10"/>
        <w:szCs w:val="10"/>
        <w:lang w:eastAsia="it-IT"/>
      </w:rPr>
    </w:pPr>
  </w:p>
  <w:p w14:paraId="2F0ECE95" w14:textId="77777777" w:rsidR="00DF4706" w:rsidRPr="00DF4706" w:rsidRDefault="00DF4706" w:rsidP="00DF4706">
    <w:pPr>
      <w:tabs>
        <w:tab w:val="left" w:pos="9351"/>
      </w:tabs>
      <w:spacing w:after="0" w:line="240" w:lineRule="auto"/>
      <w:jc w:val="center"/>
      <w:rPr>
        <w:rFonts w:ascii="Gill Sans MT Condensed" w:eastAsia="Times New Roman" w:hAnsi="Gill Sans MT Condensed" w:cs="Times New Roman"/>
        <w:b/>
        <w:sz w:val="10"/>
        <w:szCs w:val="10"/>
        <w:lang w:eastAsia="it-IT"/>
      </w:rPr>
    </w:pPr>
  </w:p>
  <w:p w14:paraId="6617EB47" w14:textId="77777777" w:rsidR="00DF4706" w:rsidRPr="00DF4706" w:rsidRDefault="00DF4706" w:rsidP="00DF4706">
    <w:pPr>
      <w:tabs>
        <w:tab w:val="left" w:pos="9351"/>
      </w:tabs>
      <w:spacing w:after="0" w:line="240" w:lineRule="auto"/>
      <w:jc w:val="center"/>
      <w:rPr>
        <w:rFonts w:ascii="Gill Sans MT Condensed" w:eastAsia="Times New Roman" w:hAnsi="Gill Sans MT Condensed" w:cs="Times New Roman"/>
        <w:b/>
        <w:sz w:val="10"/>
        <w:szCs w:val="10"/>
        <w:lang w:eastAsia="it-IT"/>
      </w:rPr>
    </w:pPr>
  </w:p>
  <w:p w14:paraId="3EA9ED61" w14:textId="77777777" w:rsidR="00DF4706" w:rsidRPr="00DF4706" w:rsidRDefault="00DF4706" w:rsidP="00DF4706">
    <w:pPr>
      <w:tabs>
        <w:tab w:val="left" w:pos="9351"/>
      </w:tabs>
      <w:spacing w:after="0" w:line="240" w:lineRule="auto"/>
      <w:jc w:val="center"/>
      <w:rPr>
        <w:rFonts w:ascii="Gill Sans MT Condensed" w:eastAsia="Times New Roman" w:hAnsi="Gill Sans MT Condensed" w:cs="Times New Roman"/>
        <w:b/>
        <w:sz w:val="10"/>
        <w:szCs w:val="10"/>
        <w:lang w:eastAsia="it-IT"/>
      </w:rPr>
    </w:pPr>
  </w:p>
  <w:p w14:paraId="180477A9" w14:textId="77777777" w:rsidR="00DF4706" w:rsidRPr="00DF4706" w:rsidRDefault="00DF4706" w:rsidP="00DF4706">
    <w:pPr>
      <w:tabs>
        <w:tab w:val="left" w:pos="12474"/>
      </w:tabs>
      <w:spacing w:after="0" w:line="240" w:lineRule="auto"/>
      <w:jc w:val="center"/>
      <w:rPr>
        <w:rFonts w:ascii="Arial Narrow" w:eastAsia="Times New Roman" w:hAnsi="Arial Narrow" w:cs="Times New Roman"/>
        <w:b/>
        <w:color w:val="002060"/>
        <w:sz w:val="18"/>
        <w:szCs w:val="18"/>
        <w:lang w:eastAsia="it-IT"/>
      </w:rPr>
    </w:pPr>
    <w:r w:rsidRPr="00DF4706">
      <w:rPr>
        <w:rFonts w:ascii="Arial Narrow" w:eastAsia="Times New Roman" w:hAnsi="Arial Narrow" w:cs="Times New Roman"/>
        <w:b/>
        <w:color w:val="002060"/>
        <w:sz w:val="18"/>
        <w:szCs w:val="18"/>
        <w:lang w:eastAsia="it-IT"/>
      </w:rPr>
      <w:t>Corso San Marco n° 59 - 90030 Villafrati (PA) - Distretto 12/50 - Codice Fiscale 97168730824</w:t>
    </w:r>
  </w:p>
  <w:p w14:paraId="7E6F4490" w14:textId="77777777" w:rsidR="00DF4706" w:rsidRPr="00DF4706" w:rsidRDefault="00DF4706" w:rsidP="00DF4706">
    <w:pPr>
      <w:pBdr>
        <w:bottom w:val="double" w:sz="6" w:space="1" w:color="auto"/>
      </w:pBdr>
      <w:tabs>
        <w:tab w:val="left" w:pos="12616"/>
      </w:tabs>
      <w:spacing w:after="0" w:line="240" w:lineRule="auto"/>
      <w:jc w:val="center"/>
      <w:rPr>
        <w:rFonts w:ascii="Garamond" w:eastAsia="Times New Roman" w:hAnsi="Garamond" w:cs="Times New Roman"/>
        <w:b/>
        <w:color w:val="002060"/>
        <w:sz w:val="18"/>
        <w:szCs w:val="18"/>
        <w:lang w:val="fr-FR"/>
      </w:rPr>
    </w:pPr>
    <w:r w:rsidRPr="00DF4706">
      <w:rPr>
        <w:rFonts w:ascii="Garamond" w:eastAsia="Times New Roman" w:hAnsi="Garamond" w:cs="Times New Roman"/>
        <w:b/>
        <w:color w:val="002060"/>
        <w:sz w:val="18"/>
        <w:szCs w:val="18"/>
      </w:rPr>
      <w:sym w:font="Wingdings" w:char="F028"/>
    </w:r>
    <w:r w:rsidRPr="00DF4706">
      <w:rPr>
        <w:rFonts w:ascii="Garamond" w:eastAsia="Times New Roman" w:hAnsi="Garamond" w:cs="Times New Roman"/>
        <w:b/>
        <w:color w:val="002060"/>
        <w:sz w:val="18"/>
        <w:szCs w:val="18"/>
        <w:lang w:val="fr-FR"/>
      </w:rPr>
      <w:t xml:space="preserve"> 0918201468 – Fax 0918291652 - </w:t>
    </w:r>
    <w:hyperlink r:id="rId4" w:history="1">
      <w:r w:rsidRPr="00DF4706">
        <w:rPr>
          <w:rFonts w:ascii="Garamond" w:eastAsia="Times New Roman" w:hAnsi="Garamond" w:cs="Times New Roman"/>
          <w:b/>
          <w:color w:val="002060"/>
          <w:sz w:val="18"/>
          <w:szCs w:val="18"/>
          <w:lang w:val="fr-FR"/>
        </w:rPr>
        <w:t>www.icvillafratimezzojuso.edu.it</w:t>
      </w:r>
    </w:hyperlink>
    <w:r w:rsidRPr="00DF4706">
      <w:rPr>
        <w:rFonts w:ascii="Garamond" w:eastAsia="Times New Roman" w:hAnsi="Garamond" w:cs="Times New Roman"/>
        <w:b/>
        <w:color w:val="002060"/>
        <w:sz w:val="18"/>
        <w:szCs w:val="18"/>
        <w:lang w:val="fr-FR"/>
      </w:rPr>
      <w:t xml:space="preserve"> - </w:t>
    </w:r>
    <w:hyperlink r:id="rId5" w:history="1">
      <w:r w:rsidRPr="00DF4706">
        <w:rPr>
          <w:rFonts w:ascii="Garamond" w:eastAsia="Times New Roman" w:hAnsi="Garamond" w:cs="Times New Roman"/>
          <w:b/>
          <w:color w:val="002060"/>
          <w:sz w:val="18"/>
          <w:szCs w:val="18"/>
          <w:lang w:val="fr-FR"/>
        </w:rPr>
        <w:t>paic817007@istruzione.it</w:t>
      </w:r>
    </w:hyperlink>
    <w:r w:rsidRPr="00DF4706">
      <w:rPr>
        <w:rFonts w:ascii="Garamond" w:eastAsia="Times New Roman" w:hAnsi="Garamond" w:cs="Times New Roman"/>
        <w:b/>
        <w:color w:val="002060"/>
        <w:sz w:val="18"/>
        <w:szCs w:val="18"/>
        <w:lang w:val="fr-FR"/>
      </w:rPr>
      <w:t xml:space="preserve"> - </w:t>
    </w:r>
    <w:hyperlink r:id="rId6" w:history="1">
      <w:r w:rsidRPr="00DF4706">
        <w:rPr>
          <w:rFonts w:ascii="Garamond" w:eastAsia="Times New Roman" w:hAnsi="Garamond" w:cs="Times New Roman"/>
          <w:b/>
          <w:color w:val="002060"/>
          <w:sz w:val="18"/>
          <w:szCs w:val="18"/>
          <w:lang w:val="fr-FR"/>
        </w:rPr>
        <w:t>paic817007@pec.istruzione.it</w:t>
      </w:r>
    </w:hyperlink>
  </w:p>
  <w:p w14:paraId="29969159" w14:textId="0EC27FAF" w:rsidR="00CD36D8" w:rsidRPr="00DF4706" w:rsidRDefault="00CD36D8" w:rsidP="00DF4706">
    <w:pPr>
      <w:pStyle w:val="Intestazione"/>
      <w:rPr>
        <w:lang w:val="fr-F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2D52A88"/>
    <w:multiLevelType w:val="hybridMultilevel"/>
    <w:tmpl w:val="30E66F32"/>
    <w:lvl w:ilvl="0" w:tplc="3E1648E0">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283"/>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0911"/>
    <w:rsid w:val="00175D44"/>
    <w:rsid w:val="001D7404"/>
    <w:rsid w:val="004242C1"/>
    <w:rsid w:val="00590911"/>
    <w:rsid w:val="006F4E14"/>
    <w:rsid w:val="00A932C1"/>
    <w:rsid w:val="00AB2524"/>
    <w:rsid w:val="00B24DC6"/>
    <w:rsid w:val="00CD36D8"/>
    <w:rsid w:val="00DF4706"/>
    <w:rsid w:val="00EA6A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220C132"/>
  <w15:chartTrackingRefBased/>
  <w15:docId w15:val="{0644A7C1-29F3-4F48-AD65-765EB124C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590911"/>
    <w:rPr>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590911"/>
    <w:pPr>
      <w:autoSpaceDE w:val="0"/>
      <w:autoSpaceDN w:val="0"/>
      <w:adjustRightInd w:val="0"/>
      <w:spacing w:after="0" w:line="240" w:lineRule="auto"/>
    </w:pPr>
    <w:rPr>
      <w:rFonts w:ascii="Tahoma" w:hAnsi="Tahoma" w:cs="Tahoma"/>
      <w:color w:val="000000"/>
      <w:sz w:val="24"/>
      <w:szCs w:val="24"/>
    </w:rPr>
  </w:style>
  <w:style w:type="paragraph" w:styleId="Intestazione">
    <w:name w:val="header"/>
    <w:basedOn w:val="Normale"/>
    <w:link w:val="IntestazioneCarattere"/>
    <w:uiPriority w:val="99"/>
    <w:unhideWhenUsed/>
    <w:rsid w:val="00AB2524"/>
    <w:pPr>
      <w:tabs>
        <w:tab w:val="center" w:pos="4513"/>
        <w:tab w:val="right" w:pos="9026"/>
      </w:tabs>
      <w:spacing w:after="0" w:line="240" w:lineRule="auto"/>
    </w:pPr>
  </w:style>
  <w:style w:type="character" w:customStyle="1" w:styleId="IntestazioneCarattere">
    <w:name w:val="Intestazione Carattere"/>
    <w:basedOn w:val="Carpredefinitoparagrafo"/>
    <w:link w:val="Intestazione"/>
    <w:uiPriority w:val="99"/>
    <w:rsid w:val="00AB2524"/>
    <w:rPr>
      <w:lang w:val="it-IT"/>
    </w:rPr>
  </w:style>
  <w:style w:type="paragraph" w:styleId="Pidipagina">
    <w:name w:val="footer"/>
    <w:basedOn w:val="Normale"/>
    <w:link w:val="PidipaginaCarattere"/>
    <w:uiPriority w:val="99"/>
    <w:unhideWhenUsed/>
    <w:rsid w:val="00AB2524"/>
    <w:pPr>
      <w:tabs>
        <w:tab w:val="center" w:pos="4513"/>
        <w:tab w:val="right" w:pos="9026"/>
      </w:tabs>
      <w:spacing w:after="0" w:line="240" w:lineRule="auto"/>
    </w:pPr>
  </w:style>
  <w:style w:type="character" w:customStyle="1" w:styleId="PidipaginaCarattere">
    <w:name w:val="Piè di pagina Carattere"/>
    <w:basedOn w:val="Carpredefinitoparagrafo"/>
    <w:link w:val="Pidipagina"/>
    <w:uiPriority w:val="99"/>
    <w:rsid w:val="00AB2524"/>
    <w:rPr>
      <w:lang w:val="it-IT"/>
    </w:rPr>
  </w:style>
  <w:style w:type="paragraph" w:styleId="Paragrafoelenco">
    <w:name w:val="List Paragraph"/>
    <w:basedOn w:val="Normale"/>
    <w:uiPriority w:val="34"/>
    <w:qFormat/>
    <w:rsid w:val="00A932C1"/>
    <w:pPr>
      <w:widowControl w:val="0"/>
      <w:autoSpaceDE w:val="0"/>
      <w:autoSpaceDN w:val="0"/>
      <w:spacing w:after="0" w:line="240" w:lineRule="auto"/>
      <w:ind w:left="720"/>
      <w:contextualSpacing/>
    </w:pPr>
    <w:rPr>
      <w:rFonts w:ascii="Calibri" w:eastAsia="Calibri" w:hAnsi="Calibri" w:cs="Calibri"/>
      <w:lang w:eastAsia="it-IT" w:bidi="it-IT"/>
    </w:rPr>
  </w:style>
  <w:style w:type="character" w:styleId="Collegamentoipertestuale">
    <w:name w:val="Hyperlink"/>
    <w:basedOn w:val="Carpredefinitoparagrafo"/>
    <w:uiPriority w:val="99"/>
    <w:unhideWhenUsed/>
    <w:rsid w:val="00DF470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ic817007@pec.istruzione.it" TargetMode="External"/><Relationship Id="rId3" Type="http://schemas.openxmlformats.org/officeDocument/2006/relationships/settings" Target="settings.xml"/><Relationship Id="rId7" Type="http://schemas.openxmlformats.org/officeDocument/2006/relationships/hyperlink" Target="mailto:paic817007@istruzione.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hyperlink" Target="mailto:paic817007@pec.istruzione.it" TargetMode="External"/><Relationship Id="rId5" Type="http://schemas.openxmlformats.org/officeDocument/2006/relationships/hyperlink" Target="mailto:paic817007@istruzione.it" TargetMode="External"/><Relationship Id="rId4" Type="http://schemas.openxmlformats.org/officeDocument/2006/relationships/hyperlink" Target="http://www.icvillafratimezzojuso.edu.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718</Words>
  <Characters>4098</Characters>
  <Application>Microsoft Office Word</Application>
  <DocSecurity>0</DocSecurity>
  <Lines>34</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4807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sky form</dc:creator>
  <cp:keywords/>
  <dc:description/>
  <cp:lastModifiedBy>elisa inglima</cp:lastModifiedBy>
  <cp:revision>5</cp:revision>
  <dcterms:created xsi:type="dcterms:W3CDTF">2020-05-18T16:49:00Z</dcterms:created>
  <dcterms:modified xsi:type="dcterms:W3CDTF">2020-05-28T09:19:00Z</dcterms:modified>
</cp:coreProperties>
</file>